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16F8A" w14:textId="651487B5" w:rsidR="0071145F" w:rsidRPr="0071145F" w:rsidRDefault="00D339CC" w:rsidP="00117567">
      <w:pPr>
        <w:spacing w:after="0"/>
        <w:jc w:val="center"/>
        <w:rPr>
          <w:rFonts w:cstheme="minorHAnsi"/>
          <w:b/>
          <w:lang w:val="en-US"/>
        </w:rPr>
      </w:pPr>
      <w:r w:rsidRPr="00BB4922">
        <w:rPr>
          <w:rFonts w:cstheme="minorHAnsi"/>
          <w:noProof/>
          <w:lang w:eastAsia="pt-BR"/>
        </w:rPr>
        <mc:AlternateContent>
          <mc:Choice Requires="wps">
            <w:drawing>
              <wp:anchor distT="0" distB="0" distL="114300" distR="114300" simplePos="0" relativeHeight="251658256"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6B19E" id="Retângulo 17" o:spid="_x0000_s1026" style="position:absolute;margin-left:-17.55pt;margin-top:-37.4pt;width:526.45pt;height:765.8pt;z-index:25165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r w:rsidR="0071145F" w:rsidRPr="0071145F">
        <w:rPr>
          <w:rFonts w:cstheme="minorHAnsi"/>
          <w:b/>
          <w:lang w:val="en-US"/>
        </w:rPr>
        <w:t xml:space="preserve">MINISTRY OF DEVELOPMENT, INDUSTRY, </w:t>
      </w:r>
      <w:r w:rsidR="00C81575">
        <w:rPr>
          <w:rFonts w:cstheme="minorHAnsi"/>
          <w:b/>
          <w:lang w:val="en-US"/>
        </w:rPr>
        <w:t>COMMERCE</w:t>
      </w:r>
      <w:r w:rsidR="0071145F" w:rsidRPr="0071145F">
        <w:rPr>
          <w:rFonts w:cstheme="minorHAnsi"/>
          <w:b/>
          <w:lang w:val="en-US"/>
        </w:rPr>
        <w:t xml:space="preserve"> AND SERVICES (MDIC)</w:t>
      </w:r>
    </w:p>
    <w:p w14:paraId="3D30D1E8" w14:textId="77777777" w:rsidR="0071145F" w:rsidRPr="0071145F" w:rsidRDefault="0071145F" w:rsidP="00117567">
      <w:pPr>
        <w:pStyle w:val="NormalWeb"/>
        <w:shd w:val="clear" w:color="auto" w:fill="FFFFFF"/>
        <w:spacing w:before="0" w:beforeAutospacing="0" w:after="0" w:afterAutospacing="0"/>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4170DF89" w14:textId="54063067" w:rsidR="004E4C23" w:rsidRPr="00117567" w:rsidRDefault="0071145F" w:rsidP="00117567">
      <w:pPr>
        <w:pStyle w:val="NormalWeb"/>
        <w:shd w:val="clear" w:color="auto" w:fill="FFFFFF"/>
        <w:spacing w:before="0" w:beforeAutospacing="0" w:after="3960" w:afterAutospacing="0"/>
        <w:jc w:val="center"/>
        <w:rPr>
          <w:rFonts w:cstheme="minorHAnsi"/>
          <w:sz w:val="22"/>
          <w:szCs w:val="22"/>
          <w:lang w:val="en-US"/>
        </w:rPr>
      </w:pPr>
      <w:r w:rsidRPr="00882A6B">
        <w:rPr>
          <w:rFonts w:asciiTheme="minorHAnsi" w:eastAsiaTheme="minorHAnsi" w:hAnsiTheme="minorHAnsi" w:cstheme="minorHAnsi"/>
          <w:b/>
          <w:sz w:val="22"/>
          <w:szCs w:val="22"/>
          <w:lang w:val="en-US" w:eastAsia="en-US"/>
        </w:rPr>
        <w:t>DEPARTMENT OF TRADE REMEDIES (DECOM)</w:t>
      </w:r>
    </w:p>
    <w:p w14:paraId="2A1DCF59" w14:textId="38187492" w:rsidR="00F33664" w:rsidRPr="002B6CCB" w:rsidRDefault="00F33664" w:rsidP="00117567">
      <w:pPr>
        <w:spacing w:after="2640"/>
        <w:jc w:val="center"/>
        <w:rPr>
          <w:rFonts w:cstheme="minorHAnsi"/>
          <w:sz w:val="24"/>
          <w:szCs w:val="24"/>
          <w:lang w:val="en-US"/>
        </w:rPr>
      </w:pPr>
      <w:r w:rsidRPr="002B6CCB">
        <w:rPr>
          <w:rFonts w:cstheme="minorHAnsi"/>
          <w:b/>
          <w:sz w:val="32"/>
          <w:szCs w:val="32"/>
          <w:lang w:val="en-US"/>
        </w:rPr>
        <w:t>PRODUCER/EXPORTER QUESTIONNAIRE</w:t>
      </w:r>
    </w:p>
    <w:p w14:paraId="3BF7670D" w14:textId="2FFCE6D0" w:rsidR="00A63308" w:rsidRPr="00BB4922" w:rsidRDefault="007E1ACA" w:rsidP="00117567">
      <w:pPr>
        <w:spacing w:after="3360"/>
        <w:jc w:val="both"/>
        <w:rPr>
          <w:rFonts w:cstheme="minorHAnsi"/>
          <w:sz w:val="24"/>
          <w:szCs w:val="24"/>
          <w:lang w:val="en-US"/>
        </w:rPr>
      </w:pPr>
      <w:r w:rsidRPr="00BB4922">
        <w:rPr>
          <w:rFonts w:cstheme="minorHAnsi"/>
          <w:sz w:val="24"/>
          <w:szCs w:val="24"/>
          <w:lang w:val="en-US"/>
        </w:rPr>
        <w:t xml:space="preserve">Investigation of the practice of dumping in </w:t>
      </w:r>
      <w:r w:rsidR="00E4221C" w:rsidRPr="00732BE1">
        <w:rPr>
          <w:rFonts w:cstheme="minorHAnsi"/>
          <w:sz w:val="24"/>
          <w:szCs w:val="24"/>
          <w:u w:color="FF0000"/>
          <w:lang w:val="en-US"/>
        </w:rPr>
        <w:t>seamed tubes of austenitic stainless steel (grades 304 and 316) of circular section, with an outside diameter of 6mm (1/4 inch) or more but less than 2032 mm (80 inches), with a thickness of 0.40 mm or more and less than or  equal to 12.70 mm</w:t>
      </w:r>
      <w:r w:rsidR="00E4221C" w:rsidRPr="00732BE1">
        <w:rPr>
          <w:rFonts w:cstheme="minorHAnsi"/>
          <w:sz w:val="24"/>
          <w:szCs w:val="24"/>
          <w:lang w:val="en-US"/>
        </w:rPr>
        <w:t xml:space="preserve">, usually classified under subitems 7306.40.00 and 7306.90.20 of the MERCOSUR Common Nomenclature (NCM – </w:t>
      </w:r>
      <w:proofErr w:type="spellStart"/>
      <w:r w:rsidR="00E4221C" w:rsidRPr="00732BE1">
        <w:rPr>
          <w:rFonts w:cstheme="minorHAnsi"/>
          <w:sz w:val="24"/>
          <w:szCs w:val="24"/>
          <w:lang w:val="en-US"/>
        </w:rPr>
        <w:t>Nomenclatura</w:t>
      </w:r>
      <w:proofErr w:type="spellEnd"/>
      <w:r w:rsidR="00E4221C" w:rsidRPr="00732BE1">
        <w:rPr>
          <w:rFonts w:cstheme="minorHAnsi"/>
          <w:sz w:val="24"/>
          <w:szCs w:val="24"/>
          <w:lang w:val="en-US"/>
        </w:rPr>
        <w:t xml:space="preserve"> Comum do MERCOSUL), </w:t>
      </w:r>
      <w:bookmarkStart w:id="0" w:name="_Hlk37670753"/>
      <w:r w:rsidR="00E4221C" w:rsidRPr="00732BE1">
        <w:rPr>
          <w:rFonts w:cstheme="minorHAnsi"/>
          <w:sz w:val="24"/>
          <w:szCs w:val="24"/>
          <w:lang w:val="en-US"/>
        </w:rPr>
        <w:t>originating in</w:t>
      </w:r>
      <w:bookmarkEnd w:id="0"/>
      <w:r w:rsidR="00E4221C">
        <w:rPr>
          <w:rFonts w:cstheme="minorHAnsi"/>
          <w:sz w:val="24"/>
          <w:szCs w:val="24"/>
          <w:lang w:val="en-US"/>
        </w:rPr>
        <w:t xml:space="preserve"> India and Chinese Taipei</w:t>
      </w:r>
      <w:r w:rsidRPr="00BB4922">
        <w:rPr>
          <w:rFonts w:cstheme="minorHAnsi"/>
          <w:sz w:val="24"/>
          <w:szCs w:val="24"/>
          <w:lang w:val="en-US"/>
        </w:rPr>
        <w:t>, and of injury to the domestic industry due to such practice.</w:t>
      </w:r>
    </w:p>
    <w:p w14:paraId="60369F29" w14:textId="128776AA" w:rsidR="00BB4922" w:rsidRPr="00F125D1" w:rsidRDefault="00BB4922" w:rsidP="00117567">
      <w:pPr>
        <w:spacing w:after="0"/>
        <w:jc w:val="center"/>
        <w:rPr>
          <w:rFonts w:cstheme="minorHAnsi"/>
          <w:sz w:val="24"/>
          <w:szCs w:val="24"/>
          <w:lang w:val="en-US"/>
        </w:rPr>
      </w:pPr>
      <w:bookmarkStart w:id="1" w:name="_Hlk80261779"/>
      <w:r w:rsidRPr="00F125D1">
        <w:rPr>
          <w:rFonts w:cstheme="minorHAnsi"/>
          <w:sz w:val="24"/>
          <w:szCs w:val="24"/>
          <w:lang w:val="en-US"/>
        </w:rPr>
        <w:t xml:space="preserve">Process Sei No </w:t>
      </w:r>
      <w:r w:rsidR="001B65BE" w:rsidRPr="00F125D1">
        <w:rPr>
          <w:rFonts w:cstheme="minorHAnsi"/>
          <w:sz w:val="24"/>
          <w:szCs w:val="24"/>
          <w:lang w:val="en-US"/>
        </w:rPr>
        <w:t>19972.000223/2024-93</w:t>
      </w:r>
      <w:r w:rsidRPr="00F125D1">
        <w:rPr>
          <w:rFonts w:cstheme="minorHAnsi"/>
          <w:sz w:val="24"/>
          <w:szCs w:val="24"/>
          <w:lang w:val="en-US"/>
        </w:rPr>
        <w:t xml:space="preserve"> restricted and </w:t>
      </w:r>
      <w:r w:rsidR="00F125D1" w:rsidRPr="00F125D1">
        <w:rPr>
          <w:rFonts w:cstheme="minorHAnsi"/>
          <w:sz w:val="24"/>
          <w:szCs w:val="24"/>
          <w:lang w:val="en-US"/>
        </w:rPr>
        <w:t>19972.000224/2024-38</w:t>
      </w:r>
      <w:r w:rsidRPr="00F125D1">
        <w:rPr>
          <w:rFonts w:cstheme="minorHAnsi"/>
          <w:sz w:val="24"/>
          <w:szCs w:val="24"/>
          <w:lang w:val="en-US"/>
        </w:rPr>
        <w:t xml:space="preserve"> </w:t>
      </w:r>
      <w:proofErr w:type="gramStart"/>
      <w:r w:rsidRPr="00F125D1">
        <w:rPr>
          <w:rFonts w:cstheme="minorHAnsi"/>
          <w:sz w:val="24"/>
          <w:szCs w:val="24"/>
          <w:lang w:val="en-US"/>
        </w:rPr>
        <w:t>confidentia</w:t>
      </w:r>
      <w:bookmarkEnd w:id="1"/>
      <w:r w:rsidRPr="00F125D1">
        <w:rPr>
          <w:rFonts w:cstheme="minorHAnsi"/>
          <w:sz w:val="24"/>
          <w:szCs w:val="24"/>
          <w:lang w:val="en-US"/>
        </w:rPr>
        <w:t>l</w:t>
      </w:r>
      <w:proofErr w:type="gramEnd"/>
      <w:r w:rsidRPr="00F125D1">
        <w:rPr>
          <w:rFonts w:cstheme="minorHAnsi"/>
          <w:sz w:val="24"/>
          <w:szCs w:val="24"/>
          <w:lang w:val="en-US"/>
        </w:rPr>
        <w:t xml:space="preserve"> </w:t>
      </w:r>
    </w:p>
    <w:p w14:paraId="38DE6C6C" w14:textId="16B3538A" w:rsidR="007E1ACA" w:rsidRPr="00A50C5B" w:rsidRDefault="007E1ACA" w:rsidP="007E1ACA">
      <w:pPr>
        <w:spacing w:after="0"/>
        <w:jc w:val="center"/>
        <w:rPr>
          <w:rFonts w:cstheme="minorHAnsi"/>
          <w:sz w:val="24"/>
          <w:szCs w:val="24"/>
          <w:lang w:val="en-US"/>
        </w:rPr>
      </w:pPr>
      <w:r w:rsidRPr="00A50C5B">
        <w:rPr>
          <w:rFonts w:cstheme="minorHAnsi"/>
          <w:sz w:val="24"/>
          <w:szCs w:val="24"/>
          <w:lang w:val="en-US"/>
        </w:rPr>
        <w:t>Contact: (+55 61) 2027-</w:t>
      </w:r>
      <w:r w:rsidR="00F125D1" w:rsidRPr="00A50C5B">
        <w:rPr>
          <w:rFonts w:cstheme="minorHAnsi"/>
          <w:sz w:val="24"/>
          <w:szCs w:val="24"/>
          <w:lang w:val="en-US"/>
        </w:rPr>
        <w:t>7770</w:t>
      </w:r>
      <w:r w:rsidRPr="00A50C5B">
        <w:rPr>
          <w:rFonts w:cstheme="minorHAnsi"/>
          <w:sz w:val="24"/>
          <w:szCs w:val="24"/>
          <w:lang w:val="en-US"/>
        </w:rPr>
        <w:t xml:space="preserve"> or</w:t>
      </w:r>
      <w:r w:rsidR="00A50C5B" w:rsidRPr="00A50C5B">
        <w:rPr>
          <w:rFonts w:cstheme="minorHAnsi"/>
          <w:sz w:val="24"/>
          <w:szCs w:val="24"/>
          <w:lang w:val="en-US"/>
        </w:rPr>
        <w:t xml:space="preserve"> tubosinox@mdic.gov.br</w:t>
      </w:r>
    </w:p>
    <w:p w14:paraId="47F2418D" w14:textId="3E60204B" w:rsidR="00117567" w:rsidRDefault="00117567" w:rsidP="00117567">
      <w:pPr>
        <w:spacing w:after="0"/>
        <w:rPr>
          <w:rFonts w:cstheme="minorHAnsi"/>
          <w:sz w:val="24"/>
          <w:szCs w:val="24"/>
          <w:lang w:val="en-US"/>
        </w:rPr>
      </w:pPr>
      <w:r>
        <w:rPr>
          <w:rFonts w:cstheme="minorHAnsi"/>
          <w:sz w:val="24"/>
          <w:szCs w:val="24"/>
          <w:lang w:val="en-US"/>
        </w:rPr>
        <w:br w:type="page"/>
      </w:r>
    </w:p>
    <w:p w14:paraId="08C3B97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5824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BAF83" id="Retângulo 18" o:spid="_x0000_s1026" style="position:absolute;margin-left:21.2pt;margin-top:-6.45pt;width:478.8pt;height:2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6F302F7E"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00496C72" w:rsidRPr="00732BE1">
        <w:rPr>
          <w:rFonts w:cstheme="minorHAnsi"/>
          <w:sz w:val="24"/>
          <w:szCs w:val="24"/>
          <w:lang w:val="en-US"/>
        </w:rPr>
        <w:t xml:space="preserve">stainless steel tubes, usually classified under subitems 7306.40.00 and 7306.90.20 of the Mercosur Common Nomenclature (NCM – </w:t>
      </w:r>
      <w:proofErr w:type="spellStart"/>
      <w:r w:rsidR="00496C72" w:rsidRPr="00732BE1">
        <w:rPr>
          <w:rFonts w:cstheme="minorHAnsi"/>
          <w:sz w:val="24"/>
          <w:szCs w:val="24"/>
          <w:lang w:val="en-US"/>
        </w:rPr>
        <w:t>Nomenclatura</w:t>
      </w:r>
      <w:proofErr w:type="spellEnd"/>
      <w:r w:rsidR="00496C72" w:rsidRPr="00732BE1">
        <w:rPr>
          <w:rFonts w:cstheme="minorHAnsi"/>
          <w:sz w:val="24"/>
          <w:szCs w:val="24"/>
          <w:lang w:val="en-US"/>
        </w:rPr>
        <w:t xml:space="preserve"> Comum do </w:t>
      </w:r>
      <w:proofErr w:type="spellStart"/>
      <w:r w:rsidR="00496C72" w:rsidRPr="00732BE1">
        <w:rPr>
          <w:rFonts w:cstheme="minorHAnsi"/>
          <w:sz w:val="24"/>
          <w:szCs w:val="24"/>
          <w:lang w:val="en-US"/>
        </w:rPr>
        <w:t>Mercosul</w:t>
      </w:r>
      <w:proofErr w:type="spellEnd"/>
      <w:r w:rsidR="00496C72" w:rsidRPr="00732BE1">
        <w:rPr>
          <w:rFonts w:cstheme="minorHAnsi"/>
          <w:sz w:val="24"/>
          <w:szCs w:val="24"/>
          <w:lang w:val="en-US"/>
        </w:rPr>
        <w:t xml:space="preserve">), </w:t>
      </w:r>
      <w:r w:rsidRPr="00BB4922">
        <w:rPr>
          <w:rFonts w:eastAsia="Times New Roman" w:cstheme="minorHAnsi"/>
          <w:sz w:val="24"/>
          <w:szCs w:val="24"/>
          <w:lang w:val="en-US" w:eastAsia="pt-BR"/>
        </w:rPr>
        <w:t xml:space="preserve">original from </w:t>
      </w:r>
      <w:r w:rsidR="001B2EDC">
        <w:rPr>
          <w:rFonts w:eastAsia="Times New Roman" w:cstheme="minorHAnsi"/>
          <w:sz w:val="24"/>
          <w:szCs w:val="24"/>
          <w:lang w:val="en-US" w:eastAsia="pt-BR"/>
        </w:rPr>
        <w:t>India and Chinese Taipei</w:t>
      </w:r>
      <w:r w:rsidR="00765DD6" w:rsidRPr="00BB4922">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17877D7E"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2"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3"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4"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4"/>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1B2EDC" w:rsidRPr="00F125D1">
        <w:rPr>
          <w:rFonts w:cstheme="minorHAnsi"/>
          <w:sz w:val="24"/>
          <w:szCs w:val="24"/>
          <w:lang w:val="en-US"/>
        </w:rPr>
        <w:t>19972.000223/2024-93 restricted and 19972.000224/2024-38 confidential</w:t>
      </w:r>
      <w:r w:rsidRPr="00BB4922">
        <w:rPr>
          <w:rFonts w:cstheme="minorHAnsi"/>
          <w:sz w:val="24"/>
          <w:szCs w:val="24"/>
          <w:lang w:val="en"/>
        </w:rPr>
        <w:t xml:space="preserve"> in the Electronic Information System - SEI, available in  </w:t>
      </w:r>
      <w:hyperlink r:id="rId11" w:history="1">
        <w:r w:rsidRPr="00BB4922">
          <w:rPr>
            <w:rStyle w:val="Hyperlink"/>
            <w:rFonts w:cstheme="minorHAnsi"/>
            <w:sz w:val="24"/>
            <w:szCs w:val="24"/>
            <w:lang w:val="en"/>
          </w:rPr>
          <w:t>https://www.gov.br/economia/pt-br/acesso-a-informacao/sei/usuario-externo-1</w:t>
        </w:r>
      </w:hyperlink>
      <w:bookmarkEnd w:id="3"/>
      <w:r w:rsidR="00BB4922" w:rsidRPr="00BB4922">
        <w:rPr>
          <w:rFonts w:cstheme="minorHAnsi"/>
          <w:sz w:val="24"/>
          <w:szCs w:val="24"/>
          <w:lang w:val="en"/>
        </w:rPr>
        <w:t>.</w:t>
      </w:r>
      <w:bookmarkEnd w:id="2"/>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6"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6"/>
      <w:r w:rsidR="002B6CCB" w:rsidRPr="002B6CCB">
        <w:rPr>
          <w:lang w:val="en-US"/>
        </w:rPr>
        <w:t xml:space="preserve"> </w:t>
      </w:r>
      <w:bookmarkStart w:id="7"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5"/>
    <w:bookmarkEnd w:id="7"/>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ED22B42"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r w:rsidR="00153C4C" w:rsidRPr="00BB4922">
        <w:rPr>
          <w:rFonts w:cstheme="minorHAnsi"/>
          <w:sz w:val="24"/>
          <w:szCs w:val="24"/>
          <w:lang w:val="en"/>
        </w:rPr>
        <w:t>content search</w:t>
      </w:r>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052E24DE"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r w:rsidR="00153C4C" w:rsidRPr="00BB4922">
        <w:rPr>
          <w:rFonts w:cstheme="minorHAnsi"/>
          <w:sz w:val="24"/>
          <w:szCs w:val="24"/>
          <w:lang w:val="en"/>
        </w:rPr>
        <w:t>if</w:t>
      </w:r>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3"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4005" id="Retângulo 14" o:spid="_x0000_s1026" style="position:absolute;margin-left:1.9pt;margin-top:-4.3pt;width:485.25pt;height:20.8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1F2FFFF5"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r w:rsidR="00153C4C" w:rsidRPr="00BB4922">
        <w:rPr>
          <w:rFonts w:cstheme="minorHAnsi"/>
          <w:i/>
          <w:sz w:val="24"/>
          <w:szCs w:val="24"/>
          <w:lang w:val="en-US"/>
        </w:rPr>
        <w:t>legal,</w:t>
      </w:r>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7F173579"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r w:rsidR="00153C4C" w:rsidRPr="00BB4922">
        <w:rPr>
          <w:rFonts w:cstheme="minorHAnsi"/>
          <w:color w:val="000000"/>
          <w:sz w:val="24"/>
          <w:szCs w:val="24"/>
          <w:lang w:val="en-US"/>
        </w:rPr>
        <w:t>to</w:t>
      </w:r>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01F2EA0F"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w:t>
      </w:r>
      <w:r w:rsidR="00153C4C" w:rsidRPr="00BB4922">
        <w:rPr>
          <w:rFonts w:cstheme="minorHAnsi"/>
          <w:color w:val="000000"/>
          <w:sz w:val="24"/>
          <w:szCs w:val="24"/>
          <w:lang w:val="en-US"/>
        </w:rPr>
        <w:t>controls,</w:t>
      </w:r>
      <w:r w:rsidRPr="00BB4922">
        <w:rPr>
          <w:rFonts w:cstheme="minorHAnsi"/>
          <w:color w:val="000000"/>
          <w:sz w:val="24"/>
          <w:szCs w:val="24"/>
          <w:lang w:val="en-US"/>
        </w:rPr>
        <w:t xml:space="preserve">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359331AB"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r w:rsidR="00153C4C" w:rsidRPr="00BB4922">
        <w:rPr>
          <w:rFonts w:cstheme="minorHAnsi"/>
          <w:sz w:val="24"/>
          <w:szCs w:val="24"/>
          <w:lang w:val="en-US"/>
        </w:rPr>
        <w:t>financial,</w:t>
      </w:r>
      <w:r w:rsidRPr="00BB4922">
        <w:rPr>
          <w:rFonts w:cstheme="minorHAnsi"/>
          <w:sz w:val="24"/>
          <w:szCs w:val="24"/>
          <w:lang w:val="en-US"/>
        </w:rPr>
        <w:t xml:space="preserve"> </w:t>
      </w:r>
      <w:r w:rsidRPr="00BB4922">
        <w:rPr>
          <w:rFonts w:cstheme="minorHAnsi"/>
          <w:color w:val="000000"/>
          <w:sz w:val="24"/>
          <w:szCs w:val="24"/>
          <w:lang w:val="en-US"/>
        </w:rPr>
        <w:t xml:space="preserve">or technological dependence with customers, </w:t>
      </w:r>
      <w:r w:rsidR="00153C4C" w:rsidRPr="00BB4922">
        <w:rPr>
          <w:rFonts w:cstheme="minorHAnsi"/>
          <w:color w:val="000000"/>
          <w:sz w:val="24"/>
          <w:szCs w:val="24"/>
          <w:lang w:val="en-US"/>
        </w:rPr>
        <w:t>suppliers,</w:t>
      </w:r>
      <w:r w:rsidRPr="00BB4922">
        <w:rPr>
          <w:rFonts w:cstheme="minorHAnsi"/>
          <w:color w:val="000000"/>
          <w:sz w:val="24"/>
          <w:szCs w:val="24"/>
          <w:lang w:val="en-US"/>
        </w:rPr>
        <w:t xml:space="preserve"> or lenders.</w:t>
      </w:r>
    </w:p>
    <w:p w14:paraId="3E3C16A5" w14:textId="4E05A496"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r w:rsidR="00153C4C" w:rsidRPr="00BB4922">
        <w:rPr>
          <w:rFonts w:cstheme="minorHAnsi"/>
          <w:sz w:val="24"/>
          <w:szCs w:val="24"/>
          <w:lang w:val="en-US"/>
        </w:rPr>
        <w:t>detail</w:t>
      </w:r>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9E2D166"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r w:rsidR="00153C4C" w:rsidRPr="00BB4922">
        <w:rPr>
          <w:rFonts w:cstheme="minorHAnsi"/>
          <w:sz w:val="24"/>
          <w:szCs w:val="24"/>
          <w:lang w:val="en-US"/>
        </w:rPr>
        <w:t>detail</w:t>
      </w:r>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39AE00BB"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r w:rsidR="00153C4C" w:rsidRPr="00BB4922">
        <w:rPr>
          <w:rFonts w:cstheme="minorHAnsi"/>
          <w:sz w:val="24"/>
          <w:szCs w:val="24"/>
          <w:lang w:val="en-US"/>
        </w:rPr>
        <w:t>period</w:t>
      </w:r>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w:t>
      </w:r>
      <w:r w:rsidRPr="00BB4922">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1444B460"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r w:rsidR="00153C4C" w:rsidRPr="00BB4922">
        <w:rPr>
          <w:rFonts w:cstheme="minorHAnsi"/>
          <w:sz w:val="24"/>
          <w:szCs w:val="24"/>
          <w:lang w:val="en-US"/>
        </w:rPr>
        <w:t>quarterly,</w:t>
      </w:r>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9"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079C9A" id="Retângulo 9" o:spid="_x0000_s1026" style="position:absolute;margin-left:-15.75pt;margin-top:18.55pt;width:532.05pt;height:114pt;z-index:2516582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2"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1D79C" id="Retângulo 13" o:spid="_x0000_s1026" style="position:absolute;margin-left:-2.75pt;margin-top:-6.45pt;width:485.25pt;height:26.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236B8D31" w:rsidR="001157B4" w:rsidRPr="00BB4922" w:rsidRDefault="00A50C5B" w:rsidP="001157B4">
      <w:pPr>
        <w:pStyle w:val="PargrafodaLista"/>
        <w:numPr>
          <w:ilvl w:val="0"/>
          <w:numId w:val="4"/>
        </w:numPr>
        <w:jc w:val="both"/>
        <w:rPr>
          <w:rFonts w:cstheme="minorHAnsi"/>
          <w:sz w:val="24"/>
          <w:szCs w:val="24"/>
          <w:lang w:val="en-US"/>
        </w:rPr>
      </w:pPr>
      <w:r w:rsidRPr="00A50C5B">
        <w:rPr>
          <w:rFonts w:cstheme="minorHAnsi"/>
          <w:sz w:val="24"/>
          <w:szCs w:val="24"/>
          <w:u w:color="FF0000"/>
          <w:lang w:val="en-US"/>
        </w:rPr>
        <w:t>Seamed s</w:t>
      </w:r>
      <w:r w:rsidR="007321F2" w:rsidRPr="00A50C5B">
        <w:rPr>
          <w:rFonts w:cstheme="minorHAnsi"/>
          <w:sz w:val="24"/>
          <w:szCs w:val="24"/>
          <w:u w:color="FF0000"/>
          <w:lang w:val="en-US"/>
        </w:rPr>
        <w:t>tainless steel tubes</w:t>
      </w:r>
      <w:r w:rsidR="001157B4" w:rsidRPr="00A50C5B">
        <w:rPr>
          <w:rFonts w:cstheme="minorHAnsi"/>
          <w:sz w:val="24"/>
          <w:szCs w:val="24"/>
          <w:lang w:val="en-US"/>
        </w:rPr>
        <w:t xml:space="preserve">, commonly classified under </w:t>
      </w:r>
      <w:r w:rsidR="00F10455" w:rsidRPr="00A50C5B">
        <w:rPr>
          <w:rFonts w:cstheme="minorHAnsi"/>
          <w:sz w:val="24"/>
          <w:szCs w:val="24"/>
          <w:lang w:val="en-US"/>
        </w:rPr>
        <w:t xml:space="preserve">subitems 7306.40.00 and 7306.90.20 </w:t>
      </w:r>
      <w:r w:rsidR="001157B4" w:rsidRPr="00BB4922">
        <w:rPr>
          <w:rFonts w:cstheme="minorHAnsi"/>
          <w:sz w:val="24"/>
          <w:szCs w:val="24"/>
          <w:lang w:val="en-US"/>
        </w:rPr>
        <w:t xml:space="preserve">of the MERCOSUR Common Nomenclature (NCM – </w:t>
      </w:r>
      <w:proofErr w:type="spellStart"/>
      <w:r w:rsidR="001157B4" w:rsidRPr="00BB4922">
        <w:rPr>
          <w:rFonts w:cstheme="minorHAnsi"/>
          <w:sz w:val="24"/>
          <w:szCs w:val="24"/>
          <w:lang w:val="en-US"/>
        </w:rPr>
        <w:t>Nomenclatura</w:t>
      </w:r>
      <w:proofErr w:type="spellEnd"/>
      <w:r w:rsidR="001157B4" w:rsidRPr="00BB4922">
        <w:rPr>
          <w:rFonts w:cstheme="minorHAnsi"/>
          <w:sz w:val="24"/>
          <w:szCs w:val="24"/>
          <w:lang w:val="en-US"/>
        </w:rPr>
        <w:t xml:space="preserve"> Comum do MERCOSUL), exported from</w:t>
      </w:r>
      <w:r w:rsidR="00F10455">
        <w:rPr>
          <w:rFonts w:cstheme="minorHAnsi"/>
          <w:sz w:val="24"/>
          <w:szCs w:val="24"/>
          <w:lang w:val="en-US"/>
        </w:rPr>
        <w:t xml:space="preserve"> India and Chinese Taipei</w:t>
      </w:r>
      <w:r w:rsidR="001157B4"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139AF413" w14:textId="77777777" w:rsidR="00C639B4" w:rsidRPr="00732BE1" w:rsidRDefault="00C639B4" w:rsidP="00C639B4">
      <w:pPr>
        <w:pStyle w:val="PargrafodaLista"/>
        <w:spacing w:after="360"/>
        <w:ind w:left="993" w:right="879"/>
        <w:jc w:val="both"/>
        <w:rPr>
          <w:rFonts w:cstheme="minorHAnsi"/>
          <w:sz w:val="24"/>
          <w:szCs w:val="24"/>
          <w:lang w:val="en-US"/>
        </w:rPr>
      </w:pPr>
      <w:r w:rsidRPr="00732BE1">
        <w:rPr>
          <w:rFonts w:cstheme="minorHAnsi"/>
          <w:sz w:val="24"/>
          <w:szCs w:val="24"/>
          <w:lang w:val="en-US"/>
        </w:rPr>
        <w:t>Seamed tubes of austenitic stainless steel (grades 304 and 316) of circular section, with an outside diameter of 6mm (1/4 inch) or more but less than 2032 mm (80 inches), with a thickness of 0.40 mm or more and less than or  equal to 12.70 mm.</w:t>
      </w:r>
    </w:p>
    <w:p w14:paraId="09C5D072" w14:textId="77777777" w:rsidR="001157B4" w:rsidRPr="00A50C5B" w:rsidRDefault="001157B4" w:rsidP="001157B4">
      <w:pPr>
        <w:pStyle w:val="PargrafodaLista"/>
        <w:ind w:left="1440"/>
        <w:jc w:val="both"/>
        <w:rPr>
          <w:rFonts w:cstheme="minorHAnsi"/>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3C26E116" w14:textId="02F7F9B9" w:rsidR="00094AE4" w:rsidRPr="00732BE1" w:rsidRDefault="00094AE4" w:rsidP="00094AE4">
      <w:pPr>
        <w:pStyle w:val="PargrafodaLista"/>
        <w:ind w:left="1440"/>
        <w:jc w:val="both"/>
        <w:rPr>
          <w:rFonts w:cstheme="minorHAnsi"/>
          <w:sz w:val="24"/>
          <w:szCs w:val="24"/>
          <w:lang w:val="en-US"/>
        </w:rPr>
      </w:pPr>
      <w:r w:rsidRPr="00732BE1">
        <w:rPr>
          <w:rFonts w:cstheme="minorHAnsi"/>
          <w:sz w:val="24"/>
          <w:szCs w:val="24"/>
          <w:lang w:val="en-US"/>
        </w:rPr>
        <w:t>October of 202</w:t>
      </w:r>
      <w:r>
        <w:rPr>
          <w:rFonts w:cstheme="minorHAnsi"/>
          <w:sz w:val="24"/>
          <w:szCs w:val="24"/>
          <w:lang w:val="en-US"/>
        </w:rPr>
        <w:t>2</w:t>
      </w:r>
      <w:r w:rsidRPr="00732BE1">
        <w:rPr>
          <w:rFonts w:cstheme="minorHAnsi"/>
          <w:sz w:val="24"/>
          <w:szCs w:val="24"/>
          <w:lang w:val="en-US"/>
        </w:rPr>
        <w:t xml:space="preserve"> to September of 202</w:t>
      </w:r>
      <w:r>
        <w:rPr>
          <w:rFonts w:cstheme="minorHAnsi"/>
          <w:sz w:val="24"/>
          <w:szCs w:val="24"/>
          <w:lang w:val="en-US"/>
        </w:rPr>
        <w:t>3</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458BDE00" w:rsidR="001157B4" w:rsidRPr="00BB4922" w:rsidRDefault="006A62B4" w:rsidP="001157B4">
      <w:pPr>
        <w:ind w:left="142"/>
        <w:jc w:val="both"/>
        <w:rPr>
          <w:rFonts w:cstheme="minorHAnsi"/>
          <w:sz w:val="24"/>
          <w:szCs w:val="24"/>
          <w:lang w:val="en-US"/>
        </w:rPr>
      </w:pPr>
      <w:r w:rsidRPr="00732BE1">
        <w:rPr>
          <w:rFonts w:cstheme="minorHAnsi"/>
          <w:sz w:val="24"/>
          <w:szCs w:val="24"/>
          <w:lang w:val="en-US"/>
        </w:rPr>
        <w:t>October of 201</w:t>
      </w:r>
      <w:r>
        <w:rPr>
          <w:rFonts w:cstheme="minorHAnsi"/>
          <w:sz w:val="24"/>
          <w:szCs w:val="24"/>
          <w:lang w:val="en-US"/>
        </w:rPr>
        <w:t>8</w:t>
      </w:r>
      <w:r w:rsidRPr="00732BE1">
        <w:rPr>
          <w:rFonts w:cstheme="minorHAnsi"/>
          <w:sz w:val="24"/>
          <w:szCs w:val="24"/>
          <w:lang w:val="en-US"/>
        </w:rPr>
        <w:t xml:space="preserve"> to September of 202</w:t>
      </w:r>
      <w:r>
        <w:rPr>
          <w:rFonts w:cstheme="minorHAnsi"/>
          <w:sz w:val="24"/>
          <w:szCs w:val="24"/>
          <w:lang w:val="en-US"/>
        </w:rPr>
        <w:t>3</w:t>
      </w:r>
      <w:r w:rsidR="001157B4" w:rsidRPr="00BB4922">
        <w:rPr>
          <w:rFonts w:cstheme="minorHAnsi"/>
          <w:sz w:val="24"/>
          <w:szCs w:val="24"/>
          <w:lang w:val="en-US"/>
        </w:rPr>
        <w:t xml:space="preserve">, divided into five periods, in accordance </w:t>
      </w:r>
      <w:proofErr w:type="gramStart"/>
      <w:r w:rsidR="001157B4" w:rsidRPr="00BB4922">
        <w:rPr>
          <w:rFonts w:cstheme="minorHAnsi"/>
          <w:sz w:val="24"/>
          <w:szCs w:val="24"/>
          <w:lang w:val="en-US"/>
        </w:rPr>
        <w:t>to</w:t>
      </w:r>
      <w:proofErr w:type="gramEnd"/>
      <w:r w:rsidR="001157B4" w:rsidRPr="00BB4922">
        <w:rPr>
          <w:rFonts w:cstheme="minorHAnsi"/>
          <w:sz w:val="24"/>
          <w:szCs w:val="24"/>
          <w:lang w:val="en-US"/>
        </w:rPr>
        <w:t xml:space="preserve"> the specification below:</w:t>
      </w:r>
    </w:p>
    <w:p w14:paraId="34C2A112" w14:textId="36E5234C" w:rsidR="007548E2" w:rsidRPr="00732BE1" w:rsidRDefault="007548E2" w:rsidP="007548E2">
      <w:pPr>
        <w:pStyle w:val="PargrafodaLista"/>
        <w:ind w:left="1440"/>
        <w:jc w:val="both"/>
        <w:rPr>
          <w:rFonts w:cstheme="minorHAnsi"/>
          <w:sz w:val="24"/>
          <w:szCs w:val="24"/>
          <w:lang w:val="en-US"/>
        </w:rPr>
      </w:pPr>
      <w:r w:rsidRPr="00732BE1">
        <w:rPr>
          <w:rFonts w:cstheme="minorHAnsi"/>
          <w:sz w:val="24"/>
          <w:szCs w:val="24"/>
          <w:lang w:val="en-US"/>
        </w:rPr>
        <w:t>P1 - October of 201</w:t>
      </w:r>
      <w:r>
        <w:rPr>
          <w:rFonts w:cstheme="minorHAnsi"/>
          <w:sz w:val="24"/>
          <w:szCs w:val="24"/>
          <w:lang w:val="en-US"/>
        </w:rPr>
        <w:t>8</w:t>
      </w:r>
      <w:r w:rsidRPr="00732BE1">
        <w:rPr>
          <w:rFonts w:cstheme="minorHAnsi"/>
          <w:sz w:val="24"/>
          <w:szCs w:val="24"/>
          <w:lang w:val="en-US"/>
        </w:rPr>
        <w:t xml:space="preserve"> to September of 201</w:t>
      </w:r>
      <w:r>
        <w:rPr>
          <w:rFonts w:cstheme="minorHAnsi"/>
          <w:sz w:val="24"/>
          <w:szCs w:val="24"/>
          <w:lang w:val="en-US"/>
        </w:rPr>
        <w:t>9</w:t>
      </w:r>
    </w:p>
    <w:p w14:paraId="29AA0AA7" w14:textId="280511AF" w:rsidR="007548E2" w:rsidRPr="00732BE1" w:rsidRDefault="007548E2" w:rsidP="007548E2">
      <w:pPr>
        <w:pStyle w:val="PargrafodaLista"/>
        <w:ind w:left="1440"/>
        <w:jc w:val="both"/>
        <w:rPr>
          <w:rFonts w:cstheme="minorHAnsi"/>
          <w:sz w:val="24"/>
          <w:szCs w:val="24"/>
          <w:lang w:val="en-US"/>
        </w:rPr>
      </w:pPr>
      <w:r w:rsidRPr="00732BE1">
        <w:rPr>
          <w:rFonts w:cstheme="minorHAnsi"/>
          <w:sz w:val="24"/>
          <w:szCs w:val="24"/>
          <w:lang w:val="en-US"/>
        </w:rPr>
        <w:t>P2 - October of 201</w:t>
      </w:r>
      <w:r>
        <w:rPr>
          <w:rFonts w:cstheme="minorHAnsi"/>
          <w:sz w:val="24"/>
          <w:szCs w:val="24"/>
          <w:lang w:val="en-US"/>
        </w:rPr>
        <w:t>9</w:t>
      </w:r>
      <w:r w:rsidRPr="00732BE1">
        <w:rPr>
          <w:rFonts w:cstheme="minorHAnsi"/>
          <w:sz w:val="24"/>
          <w:szCs w:val="24"/>
          <w:lang w:val="en-US"/>
        </w:rPr>
        <w:t xml:space="preserve"> to September of 20</w:t>
      </w:r>
      <w:r>
        <w:rPr>
          <w:rFonts w:cstheme="minorHAnsi"/>
          <w:sz w:val="24"/>
          <w:szCs w:val="24"/>
          <w:lang w:val="en-US"/>
        </w:rPr>
        <w:t>20</w:t>
      </w:r>
    </w:p>
    <w:p w14:paraId="7B677DB5" w14:textId="18415263" w:rsidR="007548E2" w:rsidRPr="00732BE1" w:rsidRDefault="007548E2" w:rsidP="007548E2">
      <w:pPr>
        <w:pStyle w:val="PargrafodaLista"/>
        <w:ind w:left="1440"/>
        <w:jc w:val="both"/>
        <w:rPr>
          <w:rFonts w:cstheme="minorHAnsi"/>
          <w:sz w:val="24"/>
          <w:szCs w:val="24"/>
          <w:lang w:val="en-US"/>
        </w:rPr>
      </w:pPr>
      <w:r w:rsidRPr="00732BE1">
        <w:rPr>
          <w:rFonts w:cstheme="minorHAnsi"/>
          <w:sz w:val="24"/>
          <w:szCs w:val="24"/>
          <w:lang w:val="en-US"/>
        </w:rPr>
        <w:t>P3 - October of 20</w:t>
      </w:r>
      <w:r>
        <w:rPr>
          <w:rFonts w:cstheme="minorHAnsi"/>
          <w:sz w:val="24"/>
          <w:szCs w:val="24"/>
          <w:lang w:val="en-US"/>
        </w:rPr>
        <w:t>20</w:t>
      </w:r>
      <w:r w:rsidRPr="00732BE1">
        <w:rPr>
          <w:rFonts w:cstheme="minorHAnsi"/>
          <w:sz w:val="24"/>
          <w:szCs w:val="24"/>
          <w:lang w:val="en-US"/>
        </w:rPr>
        <w:t xml:space="preserve"> to September of 202</w:t>
      </w:r>
      <w:r>
        <w:rPr>
          <w:rFonts w:cstheme="minorHAnsi"/>
          <w:sz w:val="24"/>
          <w:szCs w:val="24"/>
          <w:lang w:val="en-US"/>
        </w:rPr>
        <w:t>1</w:t>
      </w:r>
    </w:p>
    <w:p w14:paraId="4C4E8F2D" w14:textId="01109C25" w:rsidR="007548E2" w:rsidRPr="00732BE1" w:rsidRDefault="007548E2" w:rsidP="007548E2">
      <w:pPr>
        <w:pStyle w:val="PargrafodaLista"/>
        <w:ind w:left="1440"/>
        <w:jc w:val="both"/>
        <w:rPr>
          <w:rFonts w:cstheme="minorHAnsi"/>
          <w:sz w:val="24"/>
          <w:szCs w:val="24"/>
          <w:lang w:val="en-US"/>
        </w:rPr>
      </w:pPr>
      <w:r w:rsidRPr="00732BE1">
        <w:rPr>
          <w:rFonts w:cstheme="minorHAnsi"/>
          <w:sz w:val="24"/>
          <w:szCs w:val="24"/>
          <w:lang w:val="en-US"/>
        </w:rPr>
        <w:t>P4 - October of 202</w:t>
      </w:r>
      <w:r>
        <w:rPr>
          <w:rFonts w:cstheme="minorHAnsi"/>
          <w:sz w:val="24"/>
          <w:szCs w:val="24"/>
          <w:lang w:val="en-US"/>
        </w:rPr>
        <w:t>1</w:t>
      </w:r>
      <w:r w:rsidRPr="00732BE1">
        <w:rPr>
          <w:rFonts w:cstheme="minorHAnsi"/>
          <w:sz w:val="24"/>
          <w:szCs w:val="24"/>
          <w:lang w:val="en-US"/>
        </w:rPr>
        <w:t xml:space="preserve"> to September of 202</w:t>
      </w:r>
      <w:r>
        <w:rPr>
          <w:rFonts w:cstheme="minorHAnsi"/>
          <w:sz w:val="24"/>
          <w:szCs w:val="24"/>
          <w:lang w:val="en-US"/>
        </w:rPr>
        <w:t>2</w:t>
      </w:r>
    </w:p>
    <w:p w14:paraId="7CD78617" w14:textId="2201B925" w:rsidR="007548E2" w:rsidRPr="00732BE1" w:rsidRDefault="007548E2" w:rsidP="007548E2">
      <w:pPr>
        <w:pStyle w:val="PargrafodaLista"/>
        <w:ind w:left="1440"/>
        <w:jc w:val="both"/>
        <w:rPr>
          <w:rFonts w:cstheme="minorHAnsi"/>
          <w:sz w:val="24"/>
          <w:szCs w:val="24"/>
          <w:lang w:val="en-US"/>
        </w:rPr>
      </w:pPr>
      <w:r w:rsidRPr="00732BE1">
        <w:rPr>
          <w:rFonts w:cstheme="minorHAnsi"/>
          <w:sz w:val="24"/>
          <w:szCs w:val="24"/>
          <w:lang w:val="en-US"/>
        </w:rPr>
        <w:t>P5 - October of 202</w:t>
      </w:r>
      <w:r>
        <w:rPr>
          <w:rFonts w:cstheme="minorHAnsi"/>
          <w:sz w:val="24"/>
          <w:szCs w:val="24"/>
          <w:lang w:val="en-US"/>
        </w:rPr>
        <w:t>2</w:t>
      </w:r>
      <w:r w:rsidRPr="00732BE1">
        <w:rPr>
          <w:rFonts w:cstheme="minorHAnsi"/>
          <w:sz w:val="24"/>
          <w:szCs w:val="24"/>
          <w:lang w:val="en-US"/>
        </w:rPr>
        <w:t xml:space="preserve"> to September of 202</w:t>
      </w:r>
      <w:r>
        <w:rPr>
          <w:rFonts w:cstheme="minorHAnsi"/>
          <w:sz w:val="24"/>
          <w:szCs w:val="24"/>
          <w:lang w:val="en-US"/>
        </w:rPr>
        <w:t>3</w:t>
      </w:r>
    </w:p>
    <w:p w14:paraId="20A7285F" w14:textId="6F053638" w:rsidR="007548E2" w:rsidRDefault="007548E2">
      <w:pPr>
        <w:rPr>
          <w:rFonts w:cstheme="minorHAnsi"/>
          <w:sz w:val="24"/>
          <w:szCs w:val="24"/>
          <w:lang w:val="en-US"/>
        </w:rPr>
      </w:pPr>
      <w:r>
        <w:rPr>
          <w:rFonts w:cstheme="minorHAnsi"/>
          <w:sz w:val="24"/>
          <w:szCs w:val="24"/>
          <w:lang w:val="en-US"/>
        </w:rPr>
        <w:br w:type="page"/>
      </w:r>
    </w:p>
    <w:p w14:paraId="35FDF9C8"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1"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30E95" id="Retângulo 11" o:spid="_x0000_s1026" style="position:absolute;margin-left:-8.8pt;margin-top:-7.3pt;width:485.25pt;height:26.2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E714353"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r w:rsidR="007548E2" w:rsidRPr="00BB4922">
        <w:rPr>
          <w:rFonts w:cstheme="minorHAnsi"/>
          <w:i/>
          <w:sz w:val="24"/>
          <w:szCs w:val="24"/>
          <w:lang w:val="en-US"/>
        </w:rPr>
        <w:t>product</w:t>
      </w:r>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A50C5B" w:rsidRDefault="00A63308" w:rsidP="00F75CF0">
      <w:pPr>
        <w:rPr>
          <w:rFonts w:cstheme="minorHAnsi"/>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w:t>
      </w:r>
      <w:r w:rsidRPr="00A50C5B">
        <w:rPr>
          <w:rFonts w:cstheme="minorHAnsi"/>
          <w:sz w:val="24"/>
          <w:szCs w:val="24"/>
          <w:lang w:val="en-US"/>
        </w:rPr>
        <w:t xml:space="preserve">for which the </w:t>
      </w:r>
      <w:r w:rsidR="00E80E5C" w:rsidRPr="00A50C5B">
        <w:rPr>
          <w:rFonts w:cstheme="minorHAnsi"/>
          <w:sz w:val="24"/>
          <w:szCs w:val="24"/>
          <w:lang w:val="en-US"/>
        </w:rPr>
        <w:t>product</w:t>
      </w:r>
      <w:r w:rsidRPr="00A50C5B">
        <w:rPr>
          <w:rFonts w:cstheme="minorHAnsi"/>
          <w:sz w:val="24"/>
          <w:szCs w:val="24"/>
          <w:lang w:val="en-US"/>
        </w:rPr>
        <w:t xml:space="preserve"> will be </w:t>
      </w:r>
      <w:r w:rsidR="00F75CF0" w:rsidRPr="00A50C5B">
        <w:rPr>
          <w:rFonts w:cstheme="minorHAnsi"/>
          <w:sz w:val="24"/>
          <w:szCs w:val="24"/>
          <w:lang w:val="en-US"/>
        </w:rPr>
        <w:t>intended</w:t>
      </w:r>
      <w:r w:rsidRPr="00A50C5B">
        <w:rPr>
          <w:rFonts w:cstheme="minorHAnsi"/>
          <w:sz w:val="24"/>
          <w:szCs w:val="24"/>
          <w:lang w:val="en-US"/>
        </w:rPr>
        <w:t xml:space="preserve">. </w:t>
      </w:r>
    </w:p>
    <w:p w14:paraId="1351C867" w14:textId="77777777" w:rsidR="00A63308"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p w14:paraId="128AE826" w14:textId="77777777" w:rsidR="000E6034" w:rsidRDefault="000E6034" w:rsidP="00A63308">
      <w:pPr>
        <w:jc w:val="both"/>
        <w:rPr>
          <w:rFonts w:cstheme="minorHAnsi"/>
          <w:sz w:val="24"/>
          <w:szCs w:val="24"/>
          <w:lang w:val="en-US"/>
        </w:rPr>
      </w:pPr>
    </w:p>
    <w:p w14:paraId="68BF1C72" w14:textId="77777777" w:rsidR="000E6034" w:rsidRPr="00732BE1" w:rsidRDefault="000E6034" w:rsidP="000E6034">
      <w:pPr>
        <w:widowControl w:val="0"/>
        <w:spacing w:after="0" w:line="240" w:lineRule="auto"/>
        <w:jc w:val="both"/>
        <w:rPr>
          <w:rFonts w:eastAsia="Garamond" w:cstheme="minorHAnsi"/>
          <w:b/>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1: Steel grade</w:t>
      </w:r>
    </w:p>
    <w:tbl>
      <w:tblPr>
        <w:tblW w:w="5000" w:type="pct"/>
        <w:tblCellMar>
          <w:left w:w="0" w:type="dxa"/>
          <w:right w:w="0" w:type="dxa"/>
        </w:tblCellMar>
        <w:tblLook w:val="04A0" w:firstRow="1" w:lastRow="0" w:firstColumn="1" w:lastColumn="0" w:noHBand="0" w:noVBand="1"/>
      </w:tblPr>
      <w:tblGrid>
        <w:gridCol w:w="605"/>
        <w:gridCol w:w="524"/>
        <w:gridCol w:w="661"/>
        <w:gridCol w:w="798"/>
        <w:gridCol w:w="935"/>
        <w:gridCol w:w="935"/>
        <w:gridCol w:w="1072"/>
        <w:gridCol w:w="662"/>
        <w:gridCol w:w="590"/>
        <w:gridCol w:w="1345"/>
        <w:gridCol w:w="847"/>
        <w:gridCol w:w="1089"/>
      </w:tblGrid>
      <w:tr w:rsidR="000E6034" w:rsidRPr="00732BE1" w14:paraId="45CB6AC8" w14:textId="77777777" w:rsidTr="000E6034">
        <w:trPr>
          <w:cantSplit/>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06B33A81"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Code</w:t>
            </w:r>
            <w:proofErr w:type="spellEnd"/>
          </w:p>
        </w:tc>
        <w:tc>
          <w:tcPr>
            <w:tcW w:w="272" w:type="pct"/>
            <w:tcBorders>
              <w:top w:val="single" w:sz="12" w:space="0" w:color="auto"/>
              <w:left w:val="single" w:sz="4" w:space="0" w:color="auto"/>
              <w:bottom w:val="single" w:sz="4" w:space="0" w:color="auto"/>
              <w:right w:val="single" w:sz="4" w:space="0" w:color="auto"/>
            </w:tcBorders>
            <w:noWrap/>
            <w:vAlign w:val="bottom"/>
            <w:hideMark/>
          </w:tcPr>
          <w:p w14:paraId="24D8085C"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USA</w:t>
            </w:r>
          </w:p>
        </w:tc>
        <w:tc>
          <w:tcPr>
            <w:tcW w:w="340" w:type="pct"/>
            <w:tcBorders>
              <w:top w:val="single" w:sz="12" w:space="0" w:color="auto"/>
              <w:left w:val="single" w:sz="4" w:space="0" w:color="auto"/>
              <w:bottom w:val="single" w:sz="4" w:space="0" w:color="auto"/>
              <w:right w:val="single" w:sz="4" w:space="0" w:color="auto"/>
            </w:tcBorders>
            <w:vAlign w:val="bottom"/>
            <w:hideMark/>
          </w:tcPr>
          <w:p w14:paraId="0EC56C52"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USA</w:t>
            </w:r>
          </w:p>
        </w:tc>
        <w:tc>
          <w:tcPr>
            <w:tcW w:w="408" w:type="pct"/>
            <w:tcBorders>
              <w:top w:val="single" w:sz="12" w:space="0" w:color="auto"/>
              <w:left w:val="single" w:sz="4" w:space="0" w:color="auto"/>
              <w:bottom w:val="single" w:sz="4" w:space="0" w:color="auto"/>
              <w:right w:val="single" w:sz="4" w:space="0" w:color="auto"/>
            </w:tcBorders>
            <w:noWrap/>
            <w:vAlign w:val="bottom"/>
            <w:hideMark/>
          </w:tcPr>
          <w:p w14:paraId="46D9306C"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152386A3"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Germany</w:t>
            </w:r>
            <w:proofErr w:type="spellEnd"/>
          </w:p>
        </w:tc>
        <w:tc>
          <w:tcPr>
            <w:tcW w:w="476" w:type="pct"/>
            <w:tcBorders>
              <w:top w:val="single" w:sz="12" w:space="0" w:color="auto"/>
              <w:left w:val="single" w:sz="4" w:space="0" w:color="auto"/>
              <w:bottom w:val="single" w:sz="4" w:space="0" w:color="auto"/>
              <w:right w:val="single" w:sz="4" w:space="0" w:color="auto"/>
            </w:tcBorders>
            <w:vAlign w:val="bottom"/>
            <w:hideMark/>
          </w:tcPr>
          <w:p w14:paraId="0EF0E82B"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Spain</w:t>
            </w:r>
          </w:p>
        </w:tc>
        <w:tc>
          <w:tcPr>
            <w:tcW w:w="544" w:type="pct"/>
            <w:tcBorders>
              <w:top w:val="single" w:sz="12" w:space="0" w:color="auto"/>
              <w:left w:val="single" w:sz="4" w:space="0" w:color="auto"/>
              <w:bottom w:val="single" w:sz="4" w:space="0" w:color="auto"/>
              <w:right w:val="single" w:sz="4" w:space="0" w:color="auto"/>
            </w:tcBorders>
            <w:vAlign w:val="center"/>
            <w:hideMark/>
          </w:tcPr>
          <w:p w14:paraId="4B078200"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France</w:t>
            </w:r>
          </w:p>
        </w:tc>
        <w:tc>
          <w:tcPr>
            <w:tcW w:w="340" w:type="pct"/>
            <w:tcBorders>
              <w:top w:val="single" w:sz="12" w:space="0" w:color="auto"/>
              <w:left w:val="single" w:sz="4" w:space="0" w:color="auto"/>
              <w:bottom w:val="single" w:sz="4" w:space="0" w:color="auto"/>
              <w:right w:val="single" w:sz="4" w:space="0" w:color="auto"/>
            </w:tcBorders>
            <w:vAlign w:val="bottom"/>
            <w:hideMark/>
          </w:tcPr>
          <w:p w14:paraId="7A1325AB"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 xml:space="preserve">United </w:t>
            </w:r>
            <w:proofErr w:type="spellStart"/>
            <w:r w:rsidRPr="00732BE1">
              <w:rPr>
                <w:rFonts w:eastAsia="Garamond" w:cstheme="minorHAnsi"/>
                <w:snapToGrid w:val="0"/>
                <w:color w:val="000000"/>
                <w:sz w:val="18"/>
                <w:szCs w:val="24"/>
              </w:rPr>
              <w:t>Knigdom</w:t>
            </w:r>
            <w:proofErr w:type="spellEnd"/>
          </w:p>
        </w:tc>
        <w:tc>
          <w:tcPr>
            <w:tcW w:w="272" w:type="pct"/>
            <w:tcBorders>
              <w:top w:val="single" w:sz="12" w:space="0" w:color="auto"/>
              <w:left w:val="single" w:sz="4" w:space="0" w:color="auto"/>
              <w:bottom w:val="single" w:sz="4" w:space="0" w:color="auto"/>
              <w:right w:val="single" w:sz="4" w:space="0" w:color="auto"/>
            </w:tcBorders>
            <w:vAlign w:val="center"/>
            <w:hideMark/>
          </w:tcPr>
          <w:p w14:paraId="4B9911FF"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Sweden</w:t>
            </w:r>
            <w:proofErr w:type="spellEnd"/>
          </w:p>
        </w:tc>
        <w:tc>
          <w:tcPr>
            <w:tcW w:w="679" w:type="pct"/>
            <w:tcBorders>
              <w:top w:val="single" w:sz="12" w:space="0" w:color="auto"/>
              <w:left w:val="single" w:sz="4" w:space="0" w:color="auto"/>
              <w:bottom w:val="single" w:sz="4" w:space="0" w:color="auto"/>
              <w:right w:val="single" w:sz="4" w:space="0" w:color="auto"/>
            </w:tcBorders>
            <w:vAlign w:val="bottom"/>
            <w:hideMark/>
          </w:tcPr>
          <w:p w14:paraId="4A544DA9"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European</w:t>
            </w:r>
            <w:proofErr w:type="spellEnd"/>
            <w:r w:rsidRPr="00732BE1">
              <w:rPr>
                <w:rFonts w:eastAsia="Garamond" w:cstheme="minorHAnsi"/>
                <w:snapToGrid w:val="0"/>
                <w:color w:val="000000"/>
                <w:sz w:val="18"/>
                <w:szCs w:val="24"/>
              </w:rPr>
              <w:t xml:space="preserve"> Union</w:t>
            </w:r>
          </w:p>
        </w:tc>
        <w:tc>
          <w:tcPr>
            <w:tcW w:w="432" w:type="pct"/>
            <w:tcBorders>
              <w:top w:val="single" w:sz="12" w:space="0" w:color="auto"/>
              <w:left w:val="single" w:sz="4" w:space="0" w:color="auto"/>
              <w:bottom w:val="single" w:sz="4" w:space="0" w:color="auto"/>
              <w:right w:val="single" w:sz="4" w:space="0" w:color="auto"/>
            </w:tcBorders>
            <w:noWrap/>
            <w:vAlign w:val="bottom"/>
            <w:hideMark/>
          </w:tcPr>
          <w:p w14:paraId="1F34270F"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Japan</w:t>
            </w:r>
            <w:proofErr w:type="spellEnd"/>
          </w:p>
        </w:tc>
        <w:tc>
          <w:tcPr>
            <w:tcW w:w="451" w:type="pct"/>
            <w:tcBorders>
              <w:top w:val="single" w:sz="12" w:space="0" w:color="auto"/>
              <w:left w:val="single" w:sz="4" w:space="0" w:color="auto"/>
              <w:bottom w:val="single" w:sz="4" w:space="0" w:color="auto"/>
              <w:right w:val="single" w:sz="12" w:space="0" w:color="auto"/>
            </w:tcBorders>
            <w:noWrap/>
            <w:vAlign w:val="center"/>
            <w:hideMark/>
          </w:tcPr>
          <w:p w14:paraId="2ECB3C0C"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Russia</w:t>
            </w:r>
            <w:proofErr w:type="spellEnd"/>
          </w:p>
        </w:tc>
      </w:tr>
      <w:tr w:rsidR="000E6034" w:rsidRPr="00732BE1" w14:paraId="641E2009" w14:textId="77777777" w:rsidTr="000E6034">
        <w:trPr>
          <w:cantSplit/>
          <w:tblHeader/>
        </w:trPr>
        <w:tc>
          <w:tcPr>
            <w:tcW w:w="312" w:type="pct"/>
            <w:vMerge/>
            <w:tcBorders>
              <w:top w:val="single" w:sz="12" w:space="0" w:color="auto"/>
              <w:left w:val="single" w:sz="12" w:space="0" w:color="auto"/>
              <w:bottom w:val="single" w:sz="12" w:space="0" w:color="auto"/>
              <w:right w:val="nil"/>
            </w:tcBorders>
            <w:vAlign w:val="center"/>
            <w:hideMark/>
          </w:tcPr>
          <w:p w14:paraId="27CC4D01" w14:textId="77777777" w:rsidR="000E6034" w:rsidRPr="00732BE1" w:rsidRDefault="000E6034" w:rsidP="00787393">
            <w:pPr>
              <w:widowControl w:val="0"/>
              <w:spacing w:after="0"/>
              <w:rPr>
                <w:rFonts w:eastAsia="Garamond" w:cstheme="minorHAnsi"/>
                <w:snapToGrid w:val="0"/>
                <w:color w:val="000000"/>
                <w:sz w:val="18"/>
                <w:szCs w:val="24"/>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63B2EABD"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61E44A85"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0E0BC5CF"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74B0427B"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28F34FF0"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194E695B"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702C8041"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7641204A"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3B80BFA1" w14:textId="77777777" w:rsidR="000E6034" w:rsidRPr="00732BE1" w:rsidRDefault="000E6034" w:rsidP="00787393">
            <w:pPr>
              <w:widowControl w:val="0"/>
              <w:spacing w:after="0"/>
              <w:jc w:val="center"/>
              <w:rPr>
                <w:rFonts w:eastAsia="Garamond" w:cstheme="minorHAnsi"/>
                <w:snapToGrid w:val="0"/>
                <w:color w:val="000000"/>
                <w:sz w:val="18"/>
                <w:szCs w:val="24"/>
              </w:rPr>
            </w:pPr>
            <w:proofErr w:type="spellStart"/>
            <w:r w:rsidRPr="00732BE1">
              <w:rPr>
                <w:rFonts w:eastAsia="Garamond" w:cstheme="minorHAnsi"/>
                <w:snapToGrid w:val="0"/>
                <w:color w:val="000000"/>
                <w:sz w:val="18"/>
                <w:szCs w:val="24"/>
              </w:rPr>
              <w:t>Euronorm</w:t>
            </w:r>
            <w:proofErr w:type="spellEnd"/>
          </w:p>
        </w:tc>
        <w:tc>
          <w:tcPr>
            <w:tcW w:w="432" w:type="pct"/>
            <w:tcBorders>
              <w:top w:val="single" w:sz="4" w:space="0" w:color="auto"/>
              <w:left w:val="single" w:sz="4" w:space="0" w:color="auto"/>
              <w:bottom w:val="single" w:sz="12" w:space="0" w:color="auto"/>
              <w:right w:val="single" w:sz="4" w:space="0" w:color="auto"/>
            </w:tcBorders>
            <w:noWrap/>
            <w:vAlign w:val="center"/>
            <w:hideMark/>
          </w:tcPr>
          <w:p w14:paraId="554449FF"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JIS</w:t>
            </w:r>
          </w:p>
        </w:tc>
        <w:tc>
          <w:tcPr>
            <w:tcW w:w="451" w:type="pct"/>
            <w:tcBorders>
              <w:top w:val="single" w:sz="4" w:space="0" w:color="auto"/>
              <w:left w:val="single" w:sz="4" w:space="0" w:color="auto"/>
              <w:bottom w:val="single" w:sz="12" w:space="0" w:color="auto"/>
              <w:right w:val="single" w:sz="12" w:space="0" w:color="auto"/>
            </w:tcBorders>
            <w:noWrap/>
            <w:vAlign w:val="center"/>
            <w:hideMark/>
          </w:tcPr>
          <w:p w14:paraId="37D7928E"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GOST</w:t>
            </w:r>
          </w:p>
        </w:tc>
      </w:tr>
      <w:tr w:rsidR="000E6034" w:rsidRPr="00732BE1" w14:paraId="7E87EA62" w14:textId="77777777" w:rsidTr="000E6034">
        <w:trPr>
          <w:cantSplit/>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72BFD9ED"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A1</w:t>
            </w:r>
          </w:p>
        </w:tc>
        <w:tc>
          <w:tcPr>
            <w:tcW w:w="272" w:type="pct"/>
            <w:tcBorders>
              <w:top w:val="single" w:sz="12" w:space="0" w:color="auto"/>
              <w:left w:val="nil"/>
              <w:bottom w:val="single" w:sz="4" w:space="0" w:color="auto"/>
              <w:right w:val="single" w:sz="4" w:space="0" w:color="auto"/>
            </w:tcBorders>
            <w:noWrap/>
            <w:vAlign w:val="center"/>
            <w:hideMark/>
          </w:tcPr>
          <w:p w14:paraId="45183F13"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4E389DFC"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D119D78"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1.4301</w:t>
            </w:r>
            <w:r w:rsidRPr="00732BE1">
              <w:rPr>
                <w:rFonts w:eastAsia="Garamond" w:cstheme="minorHAnsi"/>
                <w:snapToGrid w:val="0"/>
                <w:color w:val="000000"/>
                <w:sz w:val="16"/>
                <w:szCs w:val="16"/>
              </w:rPr>
              <w:br/>
              <w:t>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57D2E506"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X5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r w:rsidRPr="00732BE1">
              <w:rPr>
                <w:rFonts w:eastAsia="Garamond" w:cstheme="minorHAnsi"/>
                <w:snapToGrid w:val="0"/>
                <w:color w:val="000000"/>
                <w:sz w:val="16"/>
                <w:szCs w:val="16"/>
              </w:rPr>
              <w:br/>
              <w:t xml:space="preserve">X5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50A90EB1"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0A56B48"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5114780"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2F0E8F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F27485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p>
        </w:tc>
        <w:tc>
          <w:tcPr>
            <w:tcW w:w="432"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31100DCC"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304</w:t>
            </w:r>
          </w:p>
        </w:tc>
        <w:tc>
          <w:tcPr>
            <w:tcW w:w="45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4FEE282B"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08KH18N10 06KH18N11</w:t>
            </w:r>
          </w:p>
        </w:tc>
      </w:tr>
      <w:tr w:rsidR="000E6034" w:rsidRPr="00732BE1" w14:paraId="178D3C41" w14:textId="77777777" w:rsidTr="000E6034">
        <w:trPr>
          <w:cantSplit/>
        </w:trPr>
        <w:tc>
          <w:tcPr>
            <w:tcW w:w="312" w:type="pct"/>
            <w:tcBorders>
              <w:top w:val="nil"/>
              <w:left w:val="single" w:sz="12" w:space="0" w:color="auto"/>
              <w:bottom w:val="single" w:sz="4" w:space="0" w:color="auto"/>
              <w:right w:val="single" w:sz="4" w:space="0" w:color="auto"/>
            </w:tcBorders>
            <w:noWrap/>
            <w:vAlign w:val="center"/>
            <w:hideMark/>
          </w:tcPr>
          <w:p w14:paraId="3F37BFF7"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A2</w:t>
            </w:r>
          </w:p>
        </w:tc>
        <w:tc>
          <w:tcPr>
            <w:tcW w:w="272" w:type="pct"/>
            <w:tcBorders>
              <w:top w:val="single" w:sz="4" w:space="0" w:color="auto"/>
              <w:left w:val="nil"/>
              <w:bottom w:val="single" w:sz="4" w:space="0" w:color="auto"/>
              <w:right w:val="single" w:sz="4" w:space="0" w:color="auto"/>
            </w:tcBorders>
            <w:noWrap/>
            <w:vAlign w:val="center"/>
            <w:hideMark/>
          </w:tcPr>
          <w:p w14:paraId="58CC4510"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2F826AF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4DDAF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1.4307</w:t>
            </w:r>
            <w:r w:rsidRPr="00732BE1">
              <w:rPr>
                <w:rFonts w:eastAsia="Garamond" w:cstheme="minorHAnsi"/>
                <w:snapToGrid w:val="0"/>
                <w:color w:val="000000"/>
                <w:sz w:val="16"/>
                <w:szCs w:val="16"/>
              </w:rPr>
              <w:br/>
              <w:t>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D55A9D"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2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023E08"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2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12A2A0"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F5DFA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9178C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D47C0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3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18 10</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0A823A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304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D6C1C79"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03KH18N11</w:t>
            </w:r>
          </w:p>
        </w:tc>
      </w:tr>
      <w:tr w:rsidR="000E6034" w:rsidRPr="00732BE1" w14:paraId="3EBC2564" w14:textId="77777777" w:rsidTr="000E6034">
        <w:trPr>
          <w:cantSplit/>
        </w:trPr>
        <w:tc>
          <w:tcPr>
            <w:tcW w:w="312" w:type="pct"/>
            <w:tcBorders>
              <w:top w:val="nil"/>
              <w:left w:val="single" w:sz="12" w:space="0" w:color="auto"/>
              <w:bottom w:val="single" w:sz="4" w:space="0" w:color="auto"/>
              <w:right w:val="single" w:sz="4" w:space="0" w:color="auto"/>
            </w:tcBorders>
            <w:noWrap/>
            <w:vAlign w:val="center"/>
            <w:hideMark/>
          </w:tcPr>
          <w:p w14:paraId="204D4B7A"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A3</w:t>
            </w:r>
          </w:p>
        </w:tc>
        <w:tc>
          <w:tcPr>
            <w:tcW w:w="272" w:type="pct"/>
            <w:tcBorders>
              <w:top w:val="single" w:sz="4" w:space="0" w:color="auto"/>
              <w:left w:val="nil"/>
              <w:bottom w:val="single" w:sz="4" w:space="0" w:color="auto"/>
              <w:right w:val="single" w:sz="4" w:space="0" w:color="auto"/>
            </w:tcBorders>
            <w:noWrap/>
            <w:vAlign w:val="center"/>
            <w:hideMark/>
          </w:tcPr>
          <w:p w14:paraId="5055543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748BE9F0"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9A8BFB"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1F8F65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0E9556"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w:t>
            </w:r>
            <w:proofErr w:type="spellEnd"/>
            <w:r w:rsidRPr="00732BE1">
              <w:rPr>
                <w:rFonts w:eastAsia="Garamond" w:cstheme="minorHAnsi"/>
                <w:snapToGrid w:val="0"/>
                <w:color w:val="000000"/>
                <w:sz w:val="16"/>
                <w:szCs w:val="16"/>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83CD2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61FA87"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D4F113"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45312C2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A78EF7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F 304 H</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C86E997"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0E6034" w:rsidRPr="00732BE1" w14:paraId="48BC04AE" w14:textId="77777777" w:rsidTr="000E6034">
        <w:trPr>
          <w:cantSplit/>
        </w:trPr>
        <w:tc>
          <w:tcPr>
            <w:tcW w:w="312" w:type="pct"/>
            <w:tcBorders>
              <w:top w:val="nil"/>
              <w:left w:val="single" w:sz="12" w:space="0" w:color="auto"/>
              <w:bottom w:val="single" w:sz="4" w:space="0" w:color="auto"/>
              <w:right w:val="single" w:sz="4" w:space="0" w:color="auto"/>
            </w:tcBorders>
            <w:noWrap/>
            <w:vAlign w:val="center"/>
            <w:hideMark/>
          </w:tcPr>
          <w:p w14:paraId="52F3378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A4</w:t>
            </w:r>
          </w:p>
        </w:tc>
        <w:tc>
          <w:tcPr>
            <w:tcW w:w="272" w:type="pct"/>
            <w:tcBorders>
              <w:top w:val="single" w:sz="4" w:space="0" w:color="auto"/>
              <w:left w:val="nil"/>
              <w:bottom w:val="single" w:sz="4" w:space="0" w:color="auto"/>
              <w:right w:val="single" w:sz="4" w:space="0" w:color="auto"/>
            </w:tcBorders>
            <w:noWrap/>
            <w:vAlign w:val="center"/>
            <w:hideMark/>
          </w:tcPr>
          <w:p w14:paraId="57A5495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7AFAB97C"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AABD0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1.4401</w:t>
            </w:r>
            <w:r w:rsidRPr="00732BE1">
              <w:rPr>
                <w:rFonts w:eastAsia="Garamond" w:cstheme="minorHAnsi"/>
                <w:snapToGrid w:val="0"/>
                <w:color w:val="000000"/>
                <w:sz w:val="16"/>
                <w:szCs w:val="16"/>
              </w:rPr>
              <w:br/>
              <w:t>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23E1C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98AC4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1754ED"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21D63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251A08"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649B5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A945BC"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6E4F5F1"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0E6034" w:rsidRPr="00732BE1" w14:paraId="14B096A6" w14:textId="77777777" w:rsidTr="000E6034">
        <w:trPr>
          <w:cantSplit/>
        </w:trPr>
        <w:tc>
          <w:tcPr>
            <w:tcW w:w="312" w:type="pct"/>
            <w:tcBorders>
              <w:top w:val="nil"/>
              <w:left w:val="single" w:sz="12" w:space="0" w:color="auto"/>
              <w:bottom w:val="single" w:sz="4" w:space="0" w:color="auto"/>
              <w:right w:val="single" w:sz="4" w:space="0" w:color="auto"/>
            </w:tcBorders>
            <w:noWrap/>
            <w:vAlign w:val="center"/>
            <w:hideMark/>
          </w:tcPr>
          <w:p w14:paraId="700C50DD"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lastRenderedPageBreak/>
              <w:t>A5</w:t>
            </w:r>
          </w:p>
        </w:tc>
        <w:tc>
          <w:tcPr>
            <w:tcW w:w="272" w:type="pct"/>
            <w:tcBorders>
              <w:top w:val="single" w:sz="4" w:space="0" w:color="auto"/>
              <w:left w:val="nil"/>
              <w:bottom w:val="single" w:sz="4" w:space="0" w:color="auto"/>
              <w:right w:val="single" w:sz="4" w:space="0" w:color="auto"/>
            </w:tcBorders>
            <w:noWrap/>
            <w:vAlign w:val="center"/>
            <w:hideMark/>
          </w:tcPr>
          <w:p w14:paraId="23871D5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117D00DA"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965CCD"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72E16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5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3D86A7"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639FE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F9C4E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03619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C3432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3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17 12 2</w:t>
            </w:r>
            <w:r w:rsidRPr="00732BE1">
              <w:rPr>
                <w:rFonts w:eastAsia="Garamond" w:cstheme="minorHAnsi"/>
                <w:snapToGrid w:val="0"/>
                <w:color w:val="000000"/>
                <w:sz w:val="16"/>
                <w:szCs w:val="16"/>
              </w:rPr>
              <w:br/>
              <w:t xml:space="preserve">X 6 </w:t>
            </w:r>
            <w:proofErr w:type="spellStart"/>
            <w:r w:rsidRPr="00732BE1">
              <w:rPr>
                <w:rFonts w:eastAsia="Garamond" w:cstheme="minorHAnsi"/>
                <w:snapToGrid w:val="0"/>
                <w:color w:val="000000"/>
                <w:sz w:val="16"/>
                <w:szCs w:val="16"/>
              </w:rPr>
              <w:t>CrNiMo</w:t>
            </w:r>
            <w:proofErr w:type="spellEnd"/>
            <w:r w:rsidRPr="00732BE1">
              <w:rPr>
                <w:rFonts w:eastAsia="Garamond" w:cstheme="minorHAnsi"/>
                <w:snapToGrid w:val="0"/>
                <w:color w:val="000000"/>
                <w:sz w:val="16"/>
                <w:szCs w:val="16"/>
              </w:rPr>
              <w:t xml:space="preserve"> 17 12 3</w:t>
            </w: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9F52271"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 L</w:t>
            </w:r>
          </w:p>
        </w:tc>
        <w:tc>
          <w:tcPr>
            <w:tcW w:w="45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6C36FDB9"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w:t>
            </w:r>
          </w:p>
        </w:tc>
      </w:tr>
      <w:tr w:rsidR="000E6034" w:rsidRPr="00732BE1" w14:paraId="01E36A6F" w14:textId="77777777" w:rsidTr="000E6034">
        <w:trPr>
          <w:cantSplit/>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55901C45"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A6</w:t>
            </w:r>
          </w:p>
        </w:tc>
        <w:tc>
          <w:tcPr>
            <w:tcW w:w="272" w:type="pct"/>
            <w:tcBorders>
              <w:top w:val="single" w:sz="4" w:space="0" w:color="auto"/>
              <w:left w:val="nil"/>
              <w:bottom w:val="single" w:sz="4" w:space="0" w:color="auto"/>
              <w:right w:val="single" w:sz="4" w:space="0" w:color="auto"/>
            </w:tcBorders>
            <w:noWrap/>
            <w:vAlign w:val="center"/>
            <w:hideMark/>
          </w:tcPr>
          <w:p w14:paraId="1499653A"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5BCD1399"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6575B0E4"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6F1012A3"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56A7E210"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01985A8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4CD6ABCA"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628932AF"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446A41C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 xml:space="preserve">X 6 </w:t>
            </w:r>
            <w:proofErr w:type="spellStart"/>
            <w:r w:rsidRPr="00732BE1">
              <w:rPr>
                <w:rFonts w:eastAsia="Garamond" w:cstheme="minorHAnsi"/>
                <w:snapToGrid w:val="0"/>
                <w:color w:val="000000"/>
                <w:sz w:val="16"/>
                <w:szCs w:val="16"/>
              </w:rPr>
              <w:t>CrNiMoTi</w:t>
            </w:r>
            <w:proofErr w:type="spellEnd"/>
            <w:r w:rsidRPr="00732BE1">
              <w:rPr>
                <w:rFonts w:eastAsia="Garamond" w:cstheme="minorHAnsi"/>
                <w:snapToGrid w:val="0"/>
                <w:color w:val="000000"/>
                <w:sz w:val="16"/>
                <w:szCs w:val="16"/>
              </w:rPr>
              <w:t xml:space="preserve"> 17 12 2</w:t>
            </w:r>
          </w:p>
        </w:tc>
        <w:tc>
          <w:tcPr>
            <w:tcW w:w="432" w:type="pct"/>
            <w:tcBorders>
              <w:top w:val="single" w:sz="4" w:space="0" w:color="auto"/>
              <w:left w:val="single" w:sz="4" w:space="0" w:color="auto"/>
              <w:bottom w:val="single" w:sz="4" w:space="0" w:color="auto"/>
              <w:right w:val="single" w:sz="4" w:space="0" w:color="auto"/>
            </w:tcBorders>
            <w:noWrap/>
            <w:vAlign w:val="center"/>
            <w:hideMark/>
          </w:tcPr>
          <w:p w14:paraId="3B6995AE"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SUS 316 Ti</w:t>
            </w:r>
          </w:p>
        </w:tc>
        <w:tc>
          <w:tcPr>
            <w:tcW w:w="451" w:type="pct"/>
            <w:tcBorders>
              <w:top w:val="single" w:sz="4" w:space="0" w:color="auto"/>
              <w:left w:val="single" w:sz="4" w:space="0" w:color="auto"/>
              <w:bottom w:val="single" w:sz="4" w:space="0" w:color="auto"/>
              <w:right w:val="single" w:sz="12" w:space="0" w:color="auto"/>
            </w:tcBorders>
            <w:vAlign w:val="center"/>
            <w:hideMark/>
          </w:tcPr>
          <w:p w14:paraId="5CA004C2" w14:textId="77777777" w:rsidR="000E6034" w:rsidRPr="00732BE1" w:rsidRDefault="000E6034" w:rsidP="00787393">
            <w:pPr>
              <w:widowControl w:val="0"/>
              <w:spacing w:after="0"/>
              <w:jc w:val="center"/>
              <w:rPr>
                <w:rFonts w:eastAsia="Garamond" w:cstheme="minorHAnsi"/>
                <w:snapToGrid w:val="0"/>
                <w:color w:val="000000"/>
                <w:sz w:val="16"/>
                <w:szCs w:val="16"/>
              </w:rPr>
            </w:pPr>
            <w:r w:rsidRPr="00732BE1">
              <w:rPr>
                <w:rFonts w:eastAsia="Garamond" w:cstheme="minorHAnsi"/>
                <w:snapToGrid w:val="0"/>
                <w:color w:val="000000"/>
                <w:sz w:val="16"/>
                <w:szCs w:val="16"/>
              </w:rPr>
              <w:t>08KH17N13M2T 10KH17N13M2T</w:t>
            </w:r>
          </w:p>
        </w:tc>
      </w:tr>
      <w:tr w:rsidR="000E6034" w:rsidRPr="00732BE1" w14:paraId="739A36EC" w14:textId="77777777" w:rsidTr="000E6034">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0C76E3A4"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A7</w:t>
            </w:r>
          </w:p>
        </w:tc>
        <w:tc>
          <w:tcPr>
            <w:tcW w:w="4237" w:type="pct"/>
            <w:gridSpan w:val="10"/>
            <w:tcBorders>
              <w:top w:val="single" w:sz="4" w:space="0" w:color="auto"/>
              <w:left w:val="nil"/>
              <w:bottom w:val="single" w:sz="12" w:space="0" w:color="auto"/>
              <w:right w:val="nil"/>
            </w:tcBorders>
            <w:vAlign w:val="center"/>
            <w:hideMark/>
          </w:tcPr>
          <w:p w14:paraId="4807D0B7" w14:textId="77777777" w:rsidR="000E6034" w:rsidRPr="00732BE1" w:rsidRDefault="000E6034" w:rsidP="00787393">
            <w:pPr>
              <w:widowControl w:val="0"/>
              <w:spacing w:after="0"/>
              <w:rPr>
                <w:rFonts w:eastAsia="Garamond" w:cstheme="minorHAnsi"/>
                <w:snapToGrid w:val="0"/>
                <w:color w:val="000000"/>
                <w:sz w:val="18"/>
                <w:szCs w:val="24"/>
              </w:rPr>
            </w:pPr>
            <w:r w:rsidRPr="00732BE1">
              <w:rPr>
                <w:rFonts w:eastAsia="Garamond" w:cstheme="minorHAnsi"/>
                <w:snapToGrid w:val="0"/>
                <w:color w:val="000000"/>
                <w:sz w:val="18"/>
                <w:szCs w:val="24"/>
              </w:rPr>
              <w:t>Outros 304: Especificar*</w:t>
            </w:r>
          </w:p>
        </w:tc>
        <w:tc>
          <w:tcPr>
            <w:tcW w:w="451" w:type="pct"/>
            <w:tcBorders>
              <w:top w:val="single" w:sz="4" w:space="0" w:color="auto"/>
              <w:left w:val="nil"/>
              <w:bottom w:val="single" w:sz="12" w:space="0" w:color="auto"/>
              <w:right w:val="single" w:sz="12" w:space="0" w:color="auto"/>
            </w:tcBorders>
            <w:vAlign w:val="center"/>
          </w:tcPr>
          <w:p w14:paraId="6EDEC78C" w14:textId="77777777" w:rsidR="000E6034" w:rsidRPr="00732BE1" w:rsidRDefault="000E6034" w:rsidP="00787393">
            <w:pPr>
              <w:widowControl w:val="0"/>
              <w:spacing w:after="0"/>
              <w:rPr>
                <w:rFonts w:eastAsia="Garamond" w:cstheme="minorHAnsi"/>
                <w:snapToGrid w:val="0"/>
                <w:color w:val="000000"/>
                <w:sz w:val="18"/>
                <w:szCs w:val="24"/>
              </w:rPr>
            </w:pPr>
          </w:p>
        </w:tc>
      </w:tr>
      <w:tr w:rsidR="000E6034" w:rsidRPr="00732BE1" w14:paraId="14239B31" w14:textId="77777777" w:rsidTr="000E6034">
        <w:trPr>
          <w:cantSplit/>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7E39FFAE" w14:textId="77777777" w:rsidR="000E6034" w:rsidRPr="00732BE1" w:rsidRDefault="000E6034" w:rsidP="00787393">
            <w:pPr>
              <w:widowControl w:val="0"/>
              <w:spacing w:after="0"/>
              <w:jc w:val="center"/>
              <w:rPr>
                <w:rFonts w:eastAsia="Garamond" w:cstheme="minorHAnsi"/>
                <w:snapToGrid w:val="0"/>
                <w:color w:val="000000"/>
                <w:sz w:val="18"/>
                <w:szCs w:val="24"/>
              </w:rPr>
            </w:pPr>
            <w:r w:rsidRPr="00732BE1">
              <w:rPr>
                <w:rFonts w:eastAsia="Garamond" w:cstheme="minorHAnsi"/>
                <w:snapToGrid w:val="0"/>
                <w:color w:val="000000"/>
                <w:sz w:val="18"/>
                <w:szCs w:val="24"/>
              </w:rPr>
              <w:t>A8</w:t>
            </w:r>
          </w:p>
        </w:tc>
        <w:tc>
          <w:tcPr>
            <w:tcW w:w="4237" w:type="pct"/>
            <w:gridSpan w:val="10"/>
            <w:tcBorders>
              <w:top w:val="single" w:sz="4" w:space="0" w:color="auto"/>
              <w:left w:val="nil"/>
              <w:bottom w:val="single" w:sz="12" w:space="0" w:color="auto"/>
              <w:right w:val="nil"/>
            </w:tcBorders>
            <w:vAlign w:val="center"/>
            <w:hideMark/>
          </w:tcPr>
          <w:p w14:paraId="1212B179" w14:textId="77777777" w:rsidR="000E6034" w:rsidRPr="00732BE1" w:rsidRDefault="000E6034" w:rsidP="00787393">
            <w:pPr>
              <w:widowControl w:val="0"/>
              <w:spacing w:after="0"/>
              <w:rPr>
                <w:rFonts w:eastAsia="Garamond" w:cstheme="minorHAnsi"/>
                <w:snapToGrid w:val="0"/>
                <w:color w:val="000000"/>
                <w:sz w:val="18"/>
                <w:szCs w:val="24"/>
              </w:rPr>
            </w:pPr>
            <w:r w:rsidRPr="00732BE1">
              <w:rPr>
                <w:rFonts w:eastAsia="Garamond" w:cstheme="minorHAnsi"/>
                <w:snapToGrid w:val="0"/>
                <w:color w:val="000000"/>
                <w:sz w:val="18"/>
                <w:szCs w:val="24"/>
              </w:rPr>
              <w:t>Outros 316: Especificar*</w:t>
            </w:r>
          </w:p>
        </w:tc>
        <w:tc>
          <w:tcPr>
            <w:tcW w:w="451" w:type="pct"/>
            <w:tcBorders>
              <w:top w:val="single" w:sz="4" w:space="0" w:color="auto"/>
              <w:left w:val="nil"/>
              <w:bottom w:val="single" w:sz="12" w:space="0" w:color="auto"/>
              <w:right w:val="single" w:sz="12" w:space="0" w:color="auto"/>
            </w:tcBorders>
            <w:vAlign w:val="center"/>
          </w:tcPr>
          <w:p w14:paraId="722F1ACA" w14:textId="77777777" w:rsidR="000E6034" w:rsidRPr="00732BE1" w:rsidRDefault="000E6034" w:rsidP="00787393">
            <w:pPr>
              <w:widowControl w:val="0"/>
              <w:spacing w:after="0"/>
              <w:rPr>
                <w:rFonts w:eastAsia="Garamond" w:cstheme="minorHAnsi"/>
                <w:snapToGrid w:val="0"/>
                <w:color w:val="000000"/>
                <w:sz w:val="18"/>
                <w:szCs w:val="24"/>
              </w:rPr>
            </w:pPr>
          </w:p>
        </w:tc>
      </w:tr>
    </w:tbl>
    <w:p w14:paraId="3505582E" w14:textId="77777777" w:rsidR="000E6034" w:rsidRPr="00732BE1" w:rsidRDefault="000E6034" w:rsidP="000E6034">
      <w:pPr>
        <w:widowControl w:val="0"/>
        <w:spacing w:after="0" w:line="240" w:lineRule="auto"/>
        <w:rPr>
          <w:rFonts w:eastAsia="Garamond" w:cstheme="minorHAnsi"/>
          <w:snapToGrid w:val="0"/>
          <w:color w:val="000000"/>
          <w:sz w:val="14"/>
          <w:szCs w:val="24"/>
          <w:lang w:eastAsia="pt-BR"/>
        </w:rPr>
      </w:pPr>
      <w:r w:rsidRPr="00732BE1">
        <w:rPr>
          <w:rFonts w:eastAsia="Garamond" w:cstheme="minorHAnsi"/>
          <w:snapToGrid w:val="0"/>
          <w:color w:val="000000"/>
          <w:sz w:val="14"/>
          <w:szCs w:val="24"/>
          <w:lang w:eastAsia="pt-BR"/>
        </w:rPr>
        <w:t>(*) E.g.: 304N, 304LN.</w:t>
      </w:r>
    </w:p>
    <w:p w14:paraId="2914AB16" w14:textId="77777777" w:rsidR="000E6034" w:rsidRPr="00732BE1" w:rsidRDefault="000E6034" w:rsidP="000E6034">
      <w:pPr>
        <w:widowControl w:val="0"/>
        <w:spacing w:after="0" w:line="240" w:lineRule="auto"/>
        <w:rPr>
          <w:rFonts w:eastAsia="Garamond" w:cstheme="minorHAnsi"/>
          <w:snapToGrid w:val="0"/>
          <w:color w:val="000000"/>
          <w:sz w:val="14"/>
          <w:szCs w:val="24"/>
          <w:lang w:eastAsia="pt-BR"/>
        </w:rPr>
      </w:pPr>
      <w:r w:rsidRPr="00732BE1">
        <w:rPr>
          <w:rFonts w:eastAsia="Garamond" w:cstheme="minorHAnsi"/>
          <w:snapToGrid w:val="0"/>
          <w:color w:val="000000"/>
          <w:sz w:val="14"/>
          <w:szCs w:val="24"/>
          <w:lang w:eastAsia="pt-BR"/>
        </w:rPr>
        <w:t>(**) E.g.: 316N, 316LN, 316H</w:t>
      </w:r>
    </w:p>
    <w:p w14:paraId="18F444AF" w14:textId="77777777" w:rsidR="000E6034" w:rsidRPr="00732BE1" w:rsidRDefault="000E6034" w:rsidP="000E6034">
      <w:pPr>
        <w:widowControl w:val="0"/>
        <w:spacing w:after="0" w:line="240" w:lineRule="auto"/>
        <w:ind w:left="720"/>
        <w:contextualSpacing/>
        <w:jc w:val="both"/>
        <w:rPr>
          <w:rFonts w:eastAsia="Garamond" w:cstheme="minorHAnsi"/>
          <w:b/>
          <w:snapToGrid w:val="0"/>
          <w:color w:val="000000"/>
          <w:sz w:val="20"/>
          <w:szCs w:val="24"/>
          <w:lang w:val="es-AR" w:eastAsia="pt-BR"/>
        </w:rPr>
      </w:pPr>
    </w:p>
    <w:p w14:paraId="6DFBB14F"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2: </w:t>
      </w:r>
      <w:proofErr w:type="spellStart"/>
      <w:r w:rsidRPr="00732BE1">
        <w:rPr>
          <w:rFonts w:eastAsia="Garamond" w:cstheme="minorHAnsi"/>
          <w:b/>
          <w:snapToGrid w:val="0"/>
          <w:color w:val="000000"/>
          <w:sz w:val="24"/>
          <w:szCs w:val="24"/>
          <w:lang w:val="es-AR" w:eastAsia="pt-BR"/>
        </w:rPr>
        <w:t>Tube</w:t>
      </w:r>
      <w:proofErr w:type="spellEnd"/>
      <w:r w:rsidRPr="00732BE1">
        <w:rPr>
          <w:rFonts w:eastAsia="Garamond" w:cstheme="minorHAnsi"/>
          <w:b/>
          <w:snapToGrid w:val="0"/>
          <w:color w:val="000000"/>
          <w:sz w:val="24"/>
          <w:szCs w:val="24"/>
          <w:lang w:val="es-AR" w:eastAsia="pt-BR"/>
        </w:rPr>
        <w:t xml:space="preserve"> standard</w:t>
      </w:r>
    </w:p>
    <w:tbl>
      <w:tblPr>
        <w:tblW w:w="5000" w:type="pct"/>
        <w:tblCellMar>
          <w:left w:w="70" w:type="dxa"/>
          <w:right w:w="70" w:type="dxa"/>
        </w:tblCellMar>
        <w:tblLook w:val="04A0" w:firstRow="1" w:lastRow="0" w:firstColumn="1" w:lastColumn="0" w:noHBand="0" w:noVBand="1"/>
      </w:tblPr>
      <w:tblGrid>
        <w:gridCol w:w="1012"/>
        <w:gridCol w:w="9051"/>
      </w:tblGrid>
      <w:tr w:rsidR="000E6034" w:rsidRPr="00732BE1" w14:paraId="375364CD" w14:textId="77777777" w:rsidTr="000E6034">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6BCE0554" w14:textId="77777777" w:rsidR="000E6034" w:rsidRPr="00732BE1" w:rsidRDefault="000E6034" w:rsidP="00787393">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59AF5B6E" w14:textId="77777777" w:rsidR="000E6034" w:rsidRPr="00732BE1" w:rsidRDefault="000E6034" w:rsidP="00787393">
            <w:pPr>
              <w:widowControl w:val="0"/>
              <w:spacing w:after="0"/>
              <w:jc w:val="center"/>
              <w:rPr>
                <w:rFonts w:eastAsia="Garamond" w:cstheme="minorHAnsi"/>
                <w:b/>
                <w:snapToGrid w:val="0"/>
                <w:color w:val="000000"/>
                <w:sz w:val="24"/>
                <w:szCs w:val="24"/>
              </w:rPr>
            </w:pPr>
            <w:r w:rsidRPr="00732BE1">
              <w:rPr>
                <w:rFonts w:eastAsia="Garamond" w:cstheme="minorHAnsi"/>
                <w:b/>
                <w:snapToGrid w:val="0"/>
                <w:color w:val="000000"/>
                <w:sz w:val="24"/>
                <w:szCs w:val="24"/>
              </w:rPr>
              <w:t>Standards</w:t>
            </w:r>
          </w:p>
        </w:tc>
      </w:tr>
      <w:tr w:rsidR="000E6034" w:rsidRPr="00732BE1" w14:paraId="42855B9B" w14:textId="77777777" w:rsidTr="000E60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54EDE26"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B1</w:t>
            </w:r>
          </w:p>
        </w:tc>
        <w:tc>
          <w:tcPr>
            <w:tcW w:w="4497" w:type="pct"/>
            <w:tcBorders>
              <w:top w:val="single" w:sz="12" w:space="0" w:color="auto"/>
              <w:left w:val="nil"/>
              <w:bottom w:val="single" w:sz="4" w:space="0" w:color="auto"/>
              <w:right w:val="single" w:sz="12" w:space="0" w:color="auto"/>
            </w:tcBorders>
            <w:noWrap/>
            <w:vAlign w:val="bottom"/>
            <w:hideMark/>
          </w:tcPr>
          <w:p w14:paraId="0DAD0AD6"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249</w:t>
            </w:r>
          </w:p>
        </w:tc>
      </w:tr>
      <w:tr w:rsidR="000E6034" w:rsidRPr="00732BE1" w14:paraId="0F5F7045"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1181510"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B2</w:t>
            </w:r>
          </w:p>
        </w:tc>
        <w:tc>
          <w:tcPr>
            <w:tcW w:w="4497" w:type="pct"/>
            <w:tcBorders>
              <w:top w:val="nil"/>
              <w:left w:val="nil"/>
              <w:bottom w:val="single" w:sz="4" w:space="0" w:color="auto"/>
              <w:right w:val="single" w:sz="12" w:space="0" w:color="auto"/>
            </w:tcBorders>
            <w:noWrap/>
            <w:vAlign w:val="bottom"/>
            <w:hideMark/>
          </w:tcPr>
          <w:p w14:paraId="63ECD2CA"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ASTM 269 </w:t>
            </w:r>
          </w:p>
        </w:tc>
      </w:tr>
      <w:tr w:rsidR="000E6034" w:rsidRPr="00732BE1" w14:paraId="493F44C6"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5B62B539"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B3</w:t>
            </w:r>
          </w:p>
        </w:tc>
        <w:tc>
          <w:tcPr>
            <w:tcW w:w="4497" w:type="pct"/>
            <w:tcBorders>
              <w:top w:val="nil"/>
              <w:left w:val="nil"/>
              <w:bottom w:val="single" w:sz="4" w:space="0" w:color="auto"/>
              <w:right w:val="single" w:sz="12" w:space="0" w:color="auto"/>
            </w:tcBorders>
            <w:noWrap/>
            <w:vAlign w:val="bottom"/>
            <w:hideMark/>
          </w:tcPr>
          <w:p w14:paraId="74CF2159"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270</w:t>
            </w:r>
          </w:p>
        </w:tc>
      </w:tr>
      <w:tr w:rsidR="000E6034" w:rsidRPr="00732BE1" w14:paraId="566B011C"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B3E3A1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B4</w:t>
            </w:r>
          </w:p>
        </w:tc>
        <w:tc>
          <w:tcPr>
            <w:tcW w:w="4497" w:type="pct"/>
            <w:tcBorders>
              <w:top w:val="nil"/>
              <w:left w:val="nil"/>
              <w:bottom w:val="single" w:sz="4" w:space="0" w:color="auto"/>
              <w:right w:val="single" w:sz="12" w:space="0" w:color="auto"/>
            </w:tcBorders>
            <w:noWrap/>
            <w:vAlign w:val="bottom"/>
            <w:hideMark/>
          </w:tcPr>
          <w:p w14:paraId="3D468BB9"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312</w:t>
            </w:r>
          </w:p>
        </w:tc>
      </w:tr>
      <w:tr w:rsidR="000E6034" w:rsidRPr="00732BE1" w14:paraId="32E32803"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216854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B5</w:t>
            </w:r>
          </w:p>
        </w:tc>
        <w:tc>
          <w:tcPr>
            <w:tcW w:w="4497" w:type="pct"/>
            <w:tcBorders>
              <w:top w:val="nil"/>
              <w:left w:val="nil"/>
              <w:bottom w:val="single" w:sz="4" w:space="0" w:color="auto"/>
              <w:right w:val="single" w:sz="12" w:space="0" w:color="auto"/>
            </w:tcBorders>
            <w:noWrap/>
            <w:vAlign w:val="bottom"/>
            <w:hideMark/>
          </w:tcPr>
          <w:p w14:paraId="15031902"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358</w:t>
            </w:r>
          </w:p>
        </w:tc>
      </w:tr>
      <w:tr w:rsidR="000E6034" w:rsidRPr="00732BE1" w14:paraId="62DBE882"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F82BD1A"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B6</w:t>
            </w:r>
          </w:p>
        </w:tc>
        <w:tc>
          <w:tcPr>
            <w:tcW w:w="4497" w:type="pct"/>
            <w:tcBorders>
              <w:top w:val="nil"/>
              <w:left w:val="nil"/>
              <w:bottom w:val="single" w:sz="4" w:space="0" w:color="auto"/>
              <w:right w:val="single" w:sz="12" w:space="0" w:color="auto"/>
            </w:tcBorders>
            <w:noWrap/>
            <w:vAlign w:val="bottom"/>
            <w:hideMark/>
          </w:tcPr>
          <w:p w14:paraId="659D6942"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409</w:t>
            </w:r>
          </w:p>
        </w:tc>
      </w:tr>
      <w:tr w:rsidR="000E6034" w:rsidRPr="00732BE1" w14:paraId="4696C118" w14:textId="77777777" w:rsidTr="000E60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973B3C5"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B7</w:t>
            </w:r>
          </w:p>
        </w:tc>
        <w:tc>
          <w:tcPr>
            <w:tcW w:w="4497" w:type="pct"/>
            <w:tcBorders>
              <w:top w:val="single" w:sz="4" w:space="0" w:color="auto"/>
              <w:left w:val="nil"/>
              <w:bottom w:val="single" w:sz="4" w:space="0" w:color="auto"/>
              <w:right w:val="single" w:sz="12" w:space="0" w:color="auto"/>
            </w:tcBorders>
            <w:noWrap/>
            <w:vAlign w:val="bottom"/>
            <w:hideMark/>
          </w:tcPr>
          <w:p w14:paraId="56C45FA9"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554</w:t>
            </w:r>
          </w:p>
        </w:tc>
      </w:tr>
      <w:tr w:rsidR="000E6034" w:rsidRPr="00732BE1" w14:paraId="68540A64" w14:textId="77777777" w:rsidTr="000E60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07A825F"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B8</w:t>
            </w:r>
          </w:p>
        </w:tc>
        <w:tc>
          <w:tcPr>
            <w:tcW w:w="4497" w:type="pct"/>
            <w:tcBorders>
              <w:top w:val="single" w:sz="4" w:space="0" w:color="auto"/>
              <w:left w:val="nil"/>
              <w:bottom w:val="single" w:sz="4" w:space="0" w:color="auto"/>
              <w:right w:val="single" w:sz="12" w:space="0" w:color="auto"/>
            </w:tcBorders>
            <w:noWrap/>
            <w:vAlign w:val="bottom"/>
            <w:hideMark/>
          </w:tcPr>
          <w:p w14:paraId="16E84963"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ASTM 778</w:t>
            </w:r>
          </w:p>
        </w:tc>
      </w:tr>
      <w:tr w:rsidR="000E6034" w:rsidRPr="00732BE1" w14:paraId="0C23E0F0" w14:textId="77777777" w:rsidTr="000E60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B1F9DB4"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B9</w:t>
            </w:r>
          </w:p>
        </w:tc>
        <w:tc>
          <w:tcPr>
            <w:tcW w:w="4497" w:type="pct"/>
            <w:tcBorders>
              <w:top w:val="single" w:sz="4" w:space="0" w:color="auto"/>
              <w:left w:val="nil"/>
              <w:bottom w:val="single" w:sz="12" w:space="0" w:color="auto"/>
              <w:right w:val="single" w:sz="12" w:space="0" w:color="auto"/>
            </w:tcBorders>
            <w:noWrap/>
            <w:vAlign w:val="bottom"/>
            <w:hideMark/>
          </w:tcPr>
          <w:p w14:paraId="06F1FA81"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Other</w:t>
            </w:r>
          </w:p>
        </w:tc>
      </w:tr>
    </w:tbl>
    <w:p w14:paraId="577901E5"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
    <w:p w14:paraId="584A9C8F"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3: X-Ray </w:t>
      </w:r>
      <w:proofErr w:type="spellStart"/>
      <w:r w:rsidRPr="00732BE1">
        <w:rPr>
          <w:rFonts w:eastAsia="Garamond" w:cstheme="minorHAnsi"/>
          <w:b/>
          <w:snapToGrid w:val="0"/>
          <w:color w:val="000000"/>
          <w:sz w:val="24"/>
          <w:szCs w:val="24"/>
          <w:lang w:val="es-AR" w:eastAsia="pt-BR"/>
        </w:rPr>
        <w:t>Inspection</w:t>
      </w:r>
      <w:proofErr w:type="spellEnd"/>
    </w:p>
    <w:tbl>
      <w:tblPr>
        <w:tblW w:w="5000" w:type="pct"/>
        <w:tblCellMar>
          <w:left w:w="0" w:type="dxa"/>
          <w:right w:w="0" w:type="dxa"/>
        </w:tblCellMar>
        <w:tblLook w:val="04A0" w:firstRow="1" w:lastRow="0" w:firstColumn="1" w:lastColumn="0" w:noHBand="0" w:noVBand="1"/>
      </w:tblPr>
      <w:tblGrid>
        <w:gridCol w:w="1012"/>
        <w:gridCol w:w="9051"/>
      </w:tblGrid>
      <w:tr w:rsidR="000E6034" w:rsidRPr="00732BE1" w14:paraId="502DFB50" w14:textId="77777777" w:rsidTr="000E60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41650925" w14:textId="77777777" w:rsidR="000E6034" w:rsidRPr="00732BE1" w:rsidRDefault="000E6034" w:rsidP="00787393">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5C1C993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b/>
                <w:bCs/>
                <w:snapToGrid w:val="0"/>
                <w:color w:val="000000"/>
                <w:sz w:val="24"/>
                <w:szCs w:val="24"/>
              </w:rPr>
              <w:t xml:space="preserve">X-Ray </w:t>
            </w:r>
            <w:proofErr w:type="spellStart"/>
            <w:r w:rsidRPr="00732BE1">
              <w:rPr>
                <w:rFonts w:eastAsia="Garamond" w:cstheme="minorHAnsi"/>
                <w:b/>
                <w:bCs/>
                <w:snapToGrid w:val="0"/>
                <w:color w:val="000000"/>
                <w:sz w:val="24"/>
                <w:szCs w:val="24"/>
              </w:rPr>
              <w:t>Inspection</w:t>
            </w:r>
            <w:proofErr w:type="spellEnd"/>
          </w:p>
        </w:tc>
      </w:tr>
      <w:tr w:rsidR="000E6034" w:rsidRPr="00732BE1" w14:paraId="21FE7B5A"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F0F1856"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12560C6"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Non X-Ray </w:t>
            </w:r>
            <w:proofErr w:type="spellStart"/>
            <w:r w:rsidRPr="00732BE1">
              <w:rPr>
                <w:rFonts w:eastAsia="Garamond" w:cstheme="minorHAnsi"/>
                <w:snapToGrid w:val="0"/>
                <w:color w:val="000000"/>
                <w:sz w:val="24"/>
                <w:szCs w:val="24"/>
              </w:rPr>
              <w:t>inspected</w:t>
            </w:r>
            <w:proofErr w:type="spellEnd"/>
          </w:p>
        </w:tc>
      </w:tr>
      <w:tr w:rsidR="000E6034" w:rsidRPr="00732BE1" w14:paraId="12E05AD9"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ACEE2FE"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DE70610" w14:textId="77777777" w:rsidR="000E6034" w:rsidRPr="00732BE1" w:rsidRDefault="000E6034" w:rsidP="00787393">
            <w:pPr>
              <w:widowControl w:val="0"/>
              <w:spacing w:after="0"/>
              <w:rPr>
                <w:rFonts w:eastAsia="Garamond" w:cstheme="minorHAnsi"/>
                <w:snapToGrid w:val="0"/>
                <w:color w:val="000000"/>
                <w:sz w:val="24"/>
                <w:szCs w:val="24"/>
              </w:rPr>
            </w:pPr>
            <w:r w:rsidRPr="00732BE1">
              <w:rPr>
                <w:rFonts w:eastAsia="Garamond" w:cstheme="minorHAnsi"/>
                <w:snapToGrid w:val="0"/>
                <w:color w:val="000000"/>
                <w:sz w:val="24"/>
                <w:szCs w:val="24"/>
              </w:rPr>
              <w:t xml:space="preserve">X-Ray </w:t>
            </w:r>
            <w:proofErr w:type="spellStart"/>
            <w:r w:rsidRPr="00732BE1">
              <w:rPr>
                <w:rFonts w:eastAsia="Garamond" w:cstheme="minorHAnsi"/>
                <w:snapToGrid w:val="0"/>
                <w:color w:val="000000"/>
                <w:sz w:val="24"/>
                <w:szCs w:val="24"/>
              </w:rPr>
              <w:t>inspected</w:t>
            </w:r>
            <w:proofErr w:type="spellEnd"/>
          </w:p>
        </w:tc>
      </w:tr>
    </w:tbl>
    <w:p w14:paraId="4409F1CD"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
    <w:p w14:paraId="4C8E1D70"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4: </w:t>
      </w:r>
      <w:proofErr w:type="spellStart"/>
      <w:r w:rsidRPr="00732BE1">
        <w:rPr>
          <w:rFonts w:eastAsia="Garamond" w:cstheme="minorHAnsi"/>
          <w:b/>
          <w:snapToGrid w:val="0"/>
          <w:color w:val="000000"/>
          <w:sz w:val="24"/>
          <w:szCs w:val="24"/>
          <w:lang w:val="es-AR" w:eastAsia="pt-BR"/>
        </w:rPr>
        <w:t>Outer</w:t>
      </w:r>
      <w:proofErr w:type="spellEnd"/>
      <w:r w:rsidRPr="00732BE1">
        <w:rPr>
          <w:rFonts w:eastAsia="Garamond" w:cstheme="minorHAnsi"/>
          <w:b/>
          <w:snapToGrid w:val="0"/>
          <w:color w:val="000000"/>
          <w:sz w:val="24"/>
          <w:szCs w:val="24"/>
          <w:lang w:val="es-AR" w:eastAsia="pt-BR"/>
        </w:rPr>
        <w:t xml:space="preserve"> </w:t>
      </w:r>
      <w:proofErr w:type="spellStart"/>
      <w:r w:rsidRPr="00732BE1">
        <w:rPr>
          <w:rFonts w:eastAsia="Garamond" w:cstheme="minorHAnsi"/>
          <w:b/>
          <w:snapToGrid w:val="0"/>
          <w:color w:val="000000"/>
          <w:sz w:val="24"/>
          <w:szCs w:val="24"/>
          <w:lang w:val="es-AR" w:eastAsia="pt-BR"/>
        </w:rPr>
        <w:t>diameter</w:t>
      </w:r>
      <w:proofErr w:type="spellEnd"/>
    </w:p>
    <w:tbl>
      <w:tblPr>
        <w:tblW w:w="5000" w:type="pct"/>
        <w:tblCellMar>
          <w:left w:w="0" w:type="dxa"/>
          <w:right w:w="0" w:type="dxa"/>
        </w:tblCellMar>
        <w:tblLook w:val="04A0" w:firstRow="1" w:lastRow="0" w:firstColumn="1" w:lastColumn="0" w:noHBand="0" w:noVBand="1"/>
      </w:tblPr>
      <w:tblGrid>
        <w:gridCol w:w="1012"/>
        <w:gridCol w:w="9051"/>
      </w:tblGrid>
      <w:tr w:rsidR="000E6034" w:rsidRPr="00732BE1" w14:paraId="19E68319" w14:textId="77777777" w:rsidTr="000E60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030C34F9" w14:textId="77777777" w:rsidR="000E6034" w:rsidRPr="00732BE1" w:rsidRDefault="000E6034" w:rsidP="00787393">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0658DB6C" w14:textId="77777777" w:rsidR="000E6034" w:rsidRPr="00732BE1" w:rsidRDefault="000E6034" w:rsidP="00787393">
            <w:pPr>
              <w:widowControl w:val="0"/>
              <w:spacing w:after="0"/>
              <w:jc w:val="center"/>
              <w:rPr>
                <w:rFonts w:eastAsia="Garamond" w:cstheme="minorHAnsi"/>
                <w:snapToGrid w:val="0"/>
                <w:color w:val="000000"/>
                <w:sz w:val="24"/>
                <w:szCs w:val="24"/>
              </w:rPr>
            </w:pPr>
            <w:proofErr w:type="spellStart"/>
            <w:r w:rsidRPr="00732BE1">
              <w:rPr>
                <w:rFonts w:eastAsia="Garamond" w:cstheme="minorHAnsi"/>
                <w:b/>
                <w:bCs/>
                <w:snapToGrid w:val="0"/>
                <w:color w:val="000000"/>
                <w:sz w:val="24"/>
                <w:szCs w:val="24"/>
              </w:rPr>
              <w:t>Outer</w:t>
            </w:r>
            <w:proofErr w:type="spellEnd"/>
            <w:r w:rsidRPr="00732BE1">
              <w:rPr>
                <w:rFonts w:eastAsia="Garamond" w:cstheme="minorHAnsi"/>
                <w:b/>
                <w:bCs/>
                <w:snapToGrid w:val="0"/>
                <w:color w:val="000000"/>
                <w:sz w:val="24"/>
                <w:szCs w:val="24"/>
              </w:rPr>
              <w:t xml:space="preserve"> </w:t>
            </w:r>
            <w:proofErr w:type="spellStart"/>
            <w:r w:rsidRPr="00732BE1">
              <w:rPr>
                <w:rFonts w:eastAsia="Garamond" w:cstheme="minorHAnsi"/>
                <w:b/>
                <w:bCs/>
                <w:snapToGrid w:val="0"/>
                <w:color w:val="000000"/>
                <w:sz w:val="24"/>
                <w:szCs w:val="24"/>
              </w:rPr>
              <w:t>diameter</w:t>
            </w:r>
            <w:proofErr w:type="spellEnd"/>
          </w:p>
        </w:tc>
      </w:tr>
      <w:tr w:rsidR="000E6034" w:rsidRPr="00765B7D" w14:paraId="4F56DE6A"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B401DC8"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5C345B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6,00mm, but less than 19,05mm</w:t>
            </w:r>
          </w:p>
        </w:tc>
      </w:tr>
      <w:tr w:rsidR="000E6034" w:rsidRPr="00765B7D" w14:paraId="6223DDCA"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29F6D49"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9306F1F"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19,05mm, but less than 88,90mm</w:t>
            </w:r>
          </w:p>
        </w:tc>
      </w:tr>
      <w:tr w:rsidR="000E6034" w:rsidRPr="00765B7D" w14:paraId="22F385BE"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5006CF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C603C3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88,90mm, but less than 168,29mm</w:t>
            </w:r>
          </w:p>
        </w:tc>
      </w:tr>
      <w:tr w:rsidR="000E6034" w:rsidRPr="00765B7D" w14:paraId="3C2EC508"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35E897C"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CCD547C"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168,29mm, but less than 406,4mm</w:t>
            </w:r>
          </w:p>
        </w:tc>
      </w:tr>
      <w:tr w:rsidR="000E6034" w:rsidRPr="00765B7D" w14:paraId="238295F1"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9498F48"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60AB305"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406,4mm, but less than 812,8mm</w:t>
            </w:r>
          </w:p>
        </w:tc>
      </w:tr>
      <w:tr w:rsidR="000E6034" w:rsidRPr="00765B7D" w14:paraId="0814D1E4"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3BF113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403926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812,8mm, but less than 1.219,2mm</w:t>
            </w:r>
          </w:p>
        </w:tc>
      </w:tr>
      <w:tr w:rsidR="000E6034" w:rsidRPr="00765B7D" w14:paraId="5CCDE290" w14:textId="77777777" w:rsidTr="000E60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1C4C217"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456B0E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1.219,2 mm, but less than 1.625,6mm</w:t>
            </w:r>
          </w:p>
        </w:tc>
      </w:tr>
      <w:tr w:rsidR="000E6034" w:rsidRPr="00765B7D" w14:paraId="59BB4EB9" w14:textId="77777777" w:rsidTr="000E6034">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61799B2E"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114330FF"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1.625,6 mm, but not higher than 2.032,00mm</w:t>
            </w:r>
          </w:p>
        </w:tc>
      </w:tr>
    </w:tbl>
    <w:p w14:paraId="01C7EFDE" w14:textId="77777777" w:rsidR="000E6034" w:rsidRPr="000E6034" w:rsidRDefault="000E6034" w:rsidP="000E6034">
      <w:pPr>
        <w:widowControl w:val="0"/>
        <w:spacing w:after="0" w:line="240" w:lineRule="auto"/>
        <w:rPr>
          <w:rFonts w:eastAsia="Garamond" w:cstheme="minorHAnsi"/>
          <w:snapToGrid w:val="0"/>
          <w:color w:val="000000"/>
          <w:sz w:val="24"/>
          <w:szCs w:val="24"/>
          <w:lang w:val="en-US" w:eastAsia="pt-BR"/>
        </w:rPr>
      </w:pPr>
    </w:p>
    <w:p w14:paraId="6E49D743" w14:textId="77777777" w:rsidR="000E6034" w:rsidRPr="000E6034" w:rsidRDefault="000E6034" w:rsidP="000E6034">
      <w:pPr>
        <w:widowControl w:val="0"/>
        <w:spacing w:after="0" w:line="240" w:lineRule="auto"/>
        <w:jc w:val="both"/>
        <w:rPr>
          <w:rFonts w:eastAsia="Garamond" w:cstheme="minorHAnsi"/>
          <w:b/>
          <w:snapToGrid w:val="0"/>
          <w:color w:val="000000"/>
          <w:sz w:val="24"/>
          <w:szCs w:val="24"/>
          <w:lang w:val="en-US" w:eastAsia="pt-BR"/>
        </w:rPr>
      </w:pPr>
    </w:p>
    <w:p w14:paraId="21D4075A"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5: </w:t>
      </w:r>
      <w:proofErr w:type="spellStart"/>
      <w:r w:rsidRPr="00732BE1">
        <w:rPr>
          <w:rFonts w:eastAsia="Garamond" w:cstheme="minorHAnsi"/>
          <w:b/>
          <w:snapToGrid w:val="0"/>
          <w:color w:val="000000"/>
          <w:sz w:val="24"/>
          <w:szCs w:val="24"/>
          <w:lang w:val="es-AR" w:eastAsia="pt-BR"/>
        </w:rPr>
        <w:t>Thickness</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0E6034" w:rsidRPr="00732BE1" w14:paraId="2DCCB3ED" w14:textId="77777777" w:rsidTr="000E6034">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5E2AC25D" w14:textId="77777777" w:rsidR="000E6034" w:rsidRPr="00732BE1" w:rsidRDefault="000E6034" w:rsidP="00787393">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lastRenderedPageBreak/>
              <w:t>Code</w:t>
            </w:r>
            <w:proofErr w:type="spellEnd"/>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296F4C3E" w14:textId="77777777" w:rsidR="000E6034" w:rsidRPr="00732BE1" w:rsidRDefault="000E6034" w:rsidP="00787393">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lang w:val="es-AR" w:eastAsia="pt-BR"/>
              </w:rPr>
              <w:t>Thickness</w:t>
            </w:r>
            <w:proofErr w:type="spellEnd"/>
          </w:p>
        </w:tc>
      </w:tr>
      <w:tr w:rsidR="000E6034" w:rsidRPr="00765B7D" w14:paraId="76A0A3C1" w14:textId="77777777" w:rsidTr="000E60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211F56ED"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E01</w:t>
            </w:r>
          </w:p>
        </w:tc>
        <w:tc>
          <w:tcPr>
            <w:tcW w:w="4497" w:type="pct"/>
            <w:tcBorders>
              <w:top w:val="single" w:sz="12" w:space="0" w:color="auto"/>
              <w:left w:val="nil"/>
              <w:bottom w:val="single" w:sz="4" w:space="0" w:color="auto"/>
              <w:right w:val="single" w:sz="12" w:space="0" w:color="auto"/>
            </w:tcBorders>
            <w:noWrap/>
            <w:vAlign w:val="bottom"/>
            <w:hideMark/>
          </w:tcPr>
          <w:p w14:paraId="4A56950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0,40mm, but less than 0,45mm</w:t>
            </w:r>
          </w:p>
        </w:tc>
      </w:tr>
      <w:tr w:rsidR="000E6034" w:rsidRPr="00765B7D" w14:paraId="3DFCA78F"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BB71E60"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E02</w:t>
            </w:r>
          </w:p>
        </w:tc>
        <w:tc>
          <w:tcPr>
            <w:tcW w:w="4497" w:type="pct"/>
            <w:tcBorders>
              <w:top w:val="nil"/>
              <w:left w:val="nil"/>
              <w:bottom w:val="single" w:sz="4" w:space="0" w:color="auto"/>
              <w:right w:val="single" w:sz="12" w:space="0" w:color="auto"/>
            </w:tcBorders>
            <w:noWrap/>
            <w:vAlign w:val="bottom"/>
            <w:hideMark/>
          </w:tcPr>
          <w:p w14:paraId="0B14F4B6"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0,45mm, but less than 0,50mm</w:t>
            </w:r>
          </w:p>
        </w:tc>
      </w:tr>
      <w:tr w:rsidR="000E6034" w:rsidRPr="00765B7D" w14:paraId="2228BA8A"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0B4F0B1"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E03</w:t>
            </w:r>
          </w:p>
        </w:tc>
        <w:tc>
          <w:tcPr>
            <w:tcW w:w="4497" w:type="pct"/>
            <w:tcBorders>
              <w:top w:val="nil"/>
              <w:left w:val="nil"/>
              <w:bottom w:val="single" w:sz="4" w:space="0" w:color="auto"/>
              <w:right w:val="single" w:sz="12" w:space="0" w:color="auto"/>
            </w:tcBorders>
            <w:noWrap/>
            <w:vAlign w:val="bottom"/>
            <w:hideMark/>
          </w:tcPr>
          <w:p w14:paraId="588284AD"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0,50mm, but less than 0,60mm </w:t>
            </w:r>
          </w:p>
        </w:tc>
      </w:tr>
      <w:tr w:rsidR="000E6034" w:rsidRPr="00765B7D" w14:paraId="6B49C0A1"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F8903DF"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E04</w:t>
            </w:r>
          </w:p>
        </w:tc>
        <w:tc>
          <w:tcPr>
            <w:tcW w:w="4497" w:type="pct"/>
            <w:tcBorders>
              <w:top w:val="nil"/>
              <w:left w:val="nil"/>
              <w:bottom w:val="single" w:sz="4" w:space="0" w:color="auto"/>
              <w:right w:val="single" w:sz="12" w:space="0" w:color="auto"/>
            </w:tcBorders>
            <w:noWrap/>
            <w:vAlign w:val="bottom"/>
            <w:hideMark/>
          </w:tcPr>
          <w:p w14:paraId="16663D48"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0,60mm, but less than 0,70mm </w:t>
            </w:r>
          </w:p>
        </w:tc>
      </w:tr>
      <w:tr w:rsidR="000E6034" w:rsidRPr="00765B7D" w14:paraId="60C5A2FE"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76FD9A7"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E05</w:t>
            </w:r>
          </w:p>
        </w:tc>
        <w:tc>
          <w:tcPr>
            <w:tcW w:w="4497" w:type="pct"/>
            <w:tcBorders>
              <w:top w:val="nil"/>
              <w:left w:val="nil"/>
              <w:bottom w:val="single" w:sz="4" w:space="0" w:color="auto"/>
              <w:right w:val="single" w:sz="12" w:space="0" w:color="auto"/>
            </w:tcBorders>
            <w:noWrap/>
            <w:vAlign w:val="bottom"/>
            <w:hideMark/>
          </w:tcPr>
          <w:p w14:paraId="68FD8434"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0,70mm, but less than 0,80mm </w:t>
            </w:r>
          </w:p>
        </w:tc>
      </w:tr>
      <w:tr w:rsidR="000E6034" w:rsidRPr="00765B7D" w14:paraId="03533B09"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90ADDE4"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E06</w:t>
            </w:r>
          </w:p>
        </w:tc>
        <w:tc>
          <w:tcPr>
            <w:tcW w:w="4497" w:type="pct"/>
            <w:tcBorders>
              <w:top w:val="nil"/>
              <w:left w:val="nil"/>
              <w:bottom w:val="single" w:sz="4" w:space="0" w:color="auto"/>
              <w:right w:val="single" w:sz="12" w:space="0" w:color="auto"/>
            </w:tcBorders>
            <w:noWrap/>
            <w:vAlign w:val="bottom"/>
            <w:hideMark/>
          </w:tcPr>
          <w:p w14:paraId="50EF31B8"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0,80mm, but less than 0,90mm</w:t>
            </w:r>
          </w:p>
        </w:tc>
      </w:tr>
      <w:tr w:rsidR="000E6034" w:rsidRPr="00765B7D" w14:paraId="6678CEAB"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B0C7DEB"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E07</w:t>
            </w:r>
          </w:p>
        </w:tc>
        <w:tc>
          <w:tcPr>
            <w:tcW w:w="4497" w:type="pct"/>
            <w:tcBorders>
              <w:top w:val="nil"/>
              <w:left w:val="nil"/>
              <w:bottom w:val="single" w:sz="4" w:space="0" w:color="auto"/>
              <w:right w:val="single" w:sz="12" w:space="0" w:color="auto"/>
            </w:tcBorders>
            <w:noWrap/>
            <w:vAlign w:val="bottom"/>
            <w:hideMark/>
          </w:tcPr>
          <w:p w14:paraId="19477C50"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0,90mm, but less than 1,00mm </w:t>
            </w:r>
          </w:p>
        </w:tc>
      </w:tr>
      <w:tr w:rsidR="000E6034" w:rsidRPr="00765B7D" w14:paraId="25B68B5E"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39D6C8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E08</w:t>
            </w:r>
          </w:p>
        </w:tc>
        <w:tc>
          <w:tcPr>
            <w:tcW w:w="4497" w:type="pct"/>
            <w:tcBorders>
              <w:top w:val="nil"/>
              <w:left w:val="nil"/>
              <w:bottom w:val="single" w:sz="4" w:space="0" w:color="auto"/>
              <w:right w:val="single" w:sz="12" w:space="0" w:color="auto"/>
            </w:tcBorders>
            <w:noWrap/>
            <w:vAlign w:val="bottom"/>
            <w:hideMark/>
          </w:tcPr>
          <w:p w14:paraId="095890C5"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1,00mm, but less than 1,20mm </w:t>
            </w:r>
          </w:p>
        </w:tc>
      </w:tr>
      <w:tr w:rsidR="000E6034" w:rsidRPr="00765B7D" w14:paraId="0C1D371B"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0D58A8"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E09</w:t>
            </w:r>
          </w:p>
        </w:tc>
        <w:tc>
          <w:tcPr>
            <w:tcW w:w="4497" w:type="pct"/>
            <w:tcBorders>
              <w:top w:val="nil"/>
              <w:left w:val="nil"/>
              <w:bottom w:val="single" w:sz="4" w:space="0" w:color="auto"/>
              <w:right w:val="single" w:sz="12" w:space="0" w:color="auto"/>
            </w:tcBorders>
            <w:noWrap/>
            <w:vAlign w:val="bottom"/>
            <w:hideMark/>
          </w:tcPr>
          <w:p w14:paraId="060F1820"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1,20mm, but less than 1,50mm </w:t>
            </w:r>
          </w:p>
        </w:tc>
      </w:tr>
      <w:tr w:rsidR="000E6034" w:rsidRPr="00765B7D" w14:paraId="08399F1D"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57D7B21E"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E10</w:t>
            </w:r>
          </w:p>
        </w:tc>
        <w:tc>
          <w:tcPr>
            <w:tcW w:w="4497" w:type="pct"/>
            <w:tcBorders>
              <w:top w:val="nil"/>
              <w:left w:val="nil"/>
              <w:bottom w:val="single" w:sz="4" w:space="0" w:color="auto"/>
              <w:right w:val="single" w:sz="12" w:space="0" w:color="auto"/>
            </w:tcBorders>
            <w:noWrap/>
            <w:vAlign w:val="bottom"/>
            <w:hideMark/>
          </w:tcPr>
          <w:p w14:paraId="08D9024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1,50mm, but less than 2,00mm</w:t>
            </w:r>
          </w:p>
        </w:tc>
      </w:tr>
      <w:tr w:rsidR="000E6034" w:rsidRPr="00765B7D" w14:paraId="6FF489C8"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599C0ED"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E11</w:t>
            </w:r>
          </w:p>
        </w:tc>
        <w:tc>
          <w:tcPr>
            <w:tcW w:w="4497" w:type="pct"/>
            <w:tcBorders>
              <w:top w:val="nil"/>
              <w:left w:val="nil"/>
              <w:bottom w:val="single" w:sz="4" w:space="0" w:color="auto"/>
              <w:right w:val="single" w:sz="12" w:space="0" w:color="auto"/>
            </w:tcBorders>
            <w:noWrap/>
            <w:vAlign w:val="bottom"/>
            <w:hideMark/>
          </w:tcPr>
          <w:p w14:paraId="168B1014"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 xml:space="preserve">Equal to or higher than 2,00mm, but less than 3,00mm </w:t>
            </w:r>
          </w:p>
        </w:tc>
      </w:tr>
      <w:tr w:rsidR="000E6034" w:rsidRPr="00765B7D" w14:paraId="6CB7AC5E"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356B88B"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E12</w:t>
            </w:r>
          </w:p>
        </w:tc>
        <w:tc>
          <w:tcPr>
            <w:tcW w:w="4497" w:type="pct"/>
            <w:tcBorders>
              <w:top w:val="nil"/>
              <w:left w:val="nil"/>
              <w:bottom w:val="single" w:sz="4" w:space="0" w:color="auto"/>
              <w:right w:val="single" w:sz="12" w:space="0" w:color="auto"/>
            </w:tcBorders>
            <w:noWrap/>
            <w:vAlign w:val="bottom"/>
            <w:hideMark/>
          </w:tcPr>
          <w:p w14:paraId="00F25BC8"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3,00mm, but less than 8,00mm</w:t>
            </w:r>
          </w:p>
        </w:tc>
      </w:tr>
      <w:tr w:rsidR="000E6034" w:rsidRPr="00765B7D" w14:paraId="4D004746" w14:textId="77777777" w:rsidTr="000E60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5D5C9280"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E13</w:t>
            </w:r>
          </w:p>
        </w:tc>
        <w:tc>
          <w:tcPr>
            <w:tcW w:w="4497" w:type="pct"/>
            <w:tcBorders>
              <w:top w:val="single" w:sz="4" w:space="0" w:color="auto"/>
              <w:left w:val="nil"/>
              <w:bottom w:val="single" w:sz="4" w:space="0" w:color="auto"/>
              <w:right w:val="single" w:sz="12" w:space="0" w:color="auto"/>
            </w:tcBorders>
            <w:noWrap/>
            <w:vAlign w:val="bottom"/>
            <w:hideMark/>
          </w:tcPr>
          <w:p w14:paraId="436D23B9"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Equal to or higher than 8,00mm, but not higher than 12,70 mm</w:t>
            </w:r>
          </w:p>
        </w:tc>
      </w:tr>
    </w:tbl>
    <w:p w14:paraId="1EBB24D2" w14:textId="77777777" w:rsidR="000E6034" w:rsidRPr="000E6034" w:rsidRDefault="000E6034" w:rsidP="000E6034">
      <w:pPr>
        <w:widowControl w:val="0"/>
        <w:spacing w:after="0" w:line="240" w:lineRule="auto"/>
        <w:rPr>
          <w:rFonts w:eastAsia="Garamond" w:cstheme="minorHAnsi"/>
          <w:snapToGrid w:val="0"/>
          <w:color w:val="000000"/>
          <w:sz w:val="24"/>
          <w:szCs w:val="24"/>
          <w:lang w:val="en-US" w:eastAsia="pt-BR"/>
        </w:rPr>
      </w:pPr>
    </w:p>
    <w:p w14:paraId="0C803E58" w14:textId="77777777" w:rsidR="000E6034" w:rsidRPr="00732BE1" w:rsidRDefault="000E6034" w:rsidP="000E6034">
      <w:pPr>
        <w:widowControl w:val="0"/>
        <w:spacing w:after="0" w:line="240" w:lineRule="auto"/>
        <w:jc w:val="both"/>
        <w:rPr>
          <w:rFonts w:eastAsia="Garamond" w:cstheme="minorHAnsi"/>
          <w:b/>
          <w:snapToGrid w:val="0"/>
          <w:color w:val="000000"/>
          <w:sz w:val="24"/>
          <w:szCs w:val="24"/>
          <w:lang w:val="es-AR" w:eastAsia="pt-BR"/>
        </w:rPr>
      </w:pPr>
      <w:proofErr w:type="spellStart"/>
      <w:r w:rsidRPr="00732BE1">
        <w:rPr>
          <w:rFonts w:eastAsia="Garamond" w:cstheme="minorHAnsi"/>
          <w:b/>
          <w:snapToGrid w:val="0"/>
          <w:color w:val="000000"/>
          <w:sz w:val="24"/>
          <w:szCs w:val="24"/>
          <w:lang w:val="es-AR" w:eastAsia="pt-BR"/>
        </w:rPr>
        <w:t>Characteristic</w:t>
      </w:r>
      <w:proofErr w:type="spellEnd"/>
      <w:r w:rsidRPr="00732BE1">
        <w:rPr>
          <w:rFonts w:eastAsia="Garamond" w:cstheme="minorHAnsi"/>
          <w:b/>
          <w:snapToGrid w:val="0"/>
          <w:color w:val="000000"/>
          <w:sz w:val="24"/>
          <w:szCs w:val="24"/>
          <w:lang w:val="es-AR" w:eastAsia="pt-BR"/>
        </w:rPr>
        <w:t xml:space="preserve"> 6: Surface </w:t>
      </w:r>
      <w:proofErr w:type="spellStart"/>
      <w:r w:rsidRPr="00732BE1">
        <w:rPr>
          <w:rFonts w:eastAsia="Garamond" w:cstheme="minorHAnsi"/>
          <w:b/>
          <w:snapToGrid w:val="0"/>
          <w:color w:val="000000"/>
          <w:sz w:val="24"/>
          <w:szCs w:val="24"/>
          <w:lang w:val="es-AR" w:eastAsia="pt-BR"/>
        </w:rPr>
        <w:t>finish</w:t>
      </w:r>
      <w:proofErr w:type="spellEnd"/>
    </w:p>
    <w:tbl>
      <w:tblPr>
        <w:tblW w:w="5000" w:type="pct"/>
        <w:tblCellMar>
          <w:left w:w="70" w:type="dxa"/>
          <w:right w:w="70" w:type="dxa"/>
        </w:tblCellMar>
        <w:tblLook w:val="04A0" w:firstRow="1" w:lastRow="0" w:firstColumn="1" w:lastColumn="0" w:noHBand="0" w:noVBand="1"/>
      </w:tblPr>
      <w:tblGrid>
        <w:gridCol w:w="934"/>
        <w:gridCol w:w="9129"/>
      </w:tblGrid>
      <w:tr w:rsidR="000E6034" w:rsidRPr="00732BE1" w14:paraId="4661A693" w14:textId="77777777" w:rsidTr="000E6034">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2EE47655" w14:textId="77777777" w:rsidR="000E6034" w:rsidRPr="00732BE1" w:rsidRDefault="000E6034" w:rsidP="00787393">
            <w:pPr>
              <w:widowControl w:val="0"/>
              <w:spacing w:after="0"/>
              <w:jc w:val="center"/>
              <w:rPr>
                <w:rFonts w:eastAsia="Garamond" w:cstheme="minorHAnsi"/>
                <w:b/>
                <w:snapToGrid w:val="0"/>
                <w:color w:val="000000"/>
                <w:sz w:val="24"/>
                <w:szCs w:val="24"/>
              </w:rPr>
            </w:pPr>
            <w:proofErr w:type="spellStart"/>
            <w:r w:rsidRPr="00732BE1">
              <w:rPr>
                <w:rFonts w:eastAsia="Garamond" w:cstheme="minorHAnsi"/>
                <w:b/>
                <w:snapToGrid w:val="0"/>
                <w:color w:val="000000"/>
                <w:sz w:val="24"/>
                <w:szCs w:val="24"/>
              </w:rPr>
              <w:t>Code</w:t>
            </w:r>
            <w:proofErr w:type="spellEnd"/>
          </w:p>
        </w:tc>
        <w:tc>
          <w:tcPr>
            <w:tcW w:w="4497" w:type="pct"/>
            <w:tcBorders>
              <w:top w:val="single" w:sz="12" w:space="0" w:color="auto"/>
              <w:left w:val="nil"/>
              <w:bottom w:val="single" w:sz="12" w:space="0" w:color="auto"/>
              <w:right w:val="single" w:sz="12" w:space="0" w:color="auto"/>
            </w:tcBorders>
            <w:noWrap/>
            <w:vAlign w:val="bottom"/>
            <w:hideMark/>
          </w:tcPr>
          <w:p w14:paraId="0D9C75D8" w14:textId="77777777" w:rsidR="000E6034" w:rsidRPr="00732BE1" w:rsidRDefault="000E6034" w:rsidP="00787393">
            <w:pPr>
              <w:widowControl w:val="0"/>
              <w:spacing w:after="0"/>
              <w:jc w:val="center"/>
              <w:rPr>
                <w:rFonts w:eastAsia="Garamond" w:cstheme="minorHAnsi"/>
                <w:b/>
                <w:snapToGrid w:val="0"/>
                <w:color w:val="000000"/>
                <w:sz w:val="24"/>
                <w:szCs w:val="24"/>
              </w:rPr>
            </w:pPr>
            <w:r w:rsidRPr="00732BE1">
              <w:rPr>
                <w:rFonts w:eastAsia="Garamond" w:cstheme="minorHAnsi"/>
                <w:b/>
                <w:snapToGrid w:val="0"/>
                <w:color w:val="000000"/>
                <w:sz w:val="24"/>
                <w:szCs w:val="24"/>
              </w:rPr>
              <w:t xml:space="preserve">Surface </w:t>
            </w:r>
            <w:proofErr w:type="spellStart"/>
            <w:r w:rsidRPr="00732BE1">
              <w:rPr>
                <w:rFonts w:eastAsia="Garamond" w:cstheme="minorHAnsi"/>
                <w:b/>
                <w:snapToGrid w:val="0"/>
                <w:color w:val="000000"/>
                <w:sz w:val="24"/>
                <w:szCs w:val="24"/>
              </w:rPr>
              <w:t>finish</w:t>
            </w:r>
            <w:proofErr w:type="spellEnd"/>
          </w:p>
        </w:tc>
      </w:tr>
      <w:tr w:rsidR="000E6034" w:rsidRPr="00765B7D" w14:paraId="46723F74" w14:textId="77777777" w:rsidTr="000E60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2B403DB4"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F1</w:t>
            </w:r>
          </w:p>
        </w:tc>
        <w:tc>
          <w:tcPr>
            <w:tcW w:w="4497" w:type="pct"/>
            <w:tcBorders>
              <w:top w:val="single" w:sz="12" w:space="0" w:color="auto"/>
              <w:left w:val="nil"/>
              <w:bottom w:val="single" w:sz="4" w:space="0" w:color="auto"/>
              <w:right w:val="single" w:sz="12" w:space="0" w:color="auto"/>
            </w:tcBorders>
            <w:noWrap/>
            <w:vAlign w:val="bottom"/>
            <w:hideMark/>
          </w:tcPr>
          <w:p w14:paraId="5A8BF63C" w14:textId="2B463FBF" w:rsidR="000E6034" w:rsidRPr="00643083" w:rsidRDefault="00643083" w:rsidP="00787393">
            <w:pPr>
              <w:widowControl w:val="0"/>
              <w:spacing w:after="0"/>
              <w:rPr>
                <w:rFonts w:eastAsia="Garamond" w:cstheme="minorHAnsi"/>
                <w:snapToGrid w:val="0"/>
                <w:color w:val="000000"/>
                <w:sz w:val="24"/>
                <w:szCs w:val="24"/>
                <w:lang w:val="en-US"/>
              </w:rPr>
            </w:pPr>
            <w:r w:rsidRPr="00643083">
              <w:rPr>
                <w:rFonts w:eastAsia="Garamond" w:cstheme="minorHAnsi"/>
                <w:snapToGrid w:val="0"/>
                <w:color w:val="000000"/>
                <w:sz w:val="24"/>
                <w:szCs w:val="24"/>
                <w:lang w:val="en-US"/>
              </w:rPr>
              <w:t>Produced from unpickled coils</w:t>
            </w:r>
            <w:r w:rsidR="00594F08" w:rsidRPr="00643083">
              <w:rPr>
                <w:rFonts w:eastAsia="Garamond" w:cstheme="minorHAnsi"/>
                <w:snapToGrid w:val="0"/>
                <w:color w:val="000000"/>
                <w:sz w:val="24"/>
                <w:szCs w:val="24"/>
                <w:lang w:val="en-US"/>
              </w:rPr>
              <w:t>, w</w:t>
            </w:r>
            <w:r w:rsidR="000E6034" w:rsidRPr="00643083">
              <w:rPr>
                <w:rFonts w:eastAsia="Garamond" w:cstheme="minorHAnsi"/>
                <w:snapToGrid w:val="0"/>
                <w:color w:val="000000"/>
                <w:sz w:val="24"/>
                <w:szCs w:val="24"/>
                <w:lang w:val="en-US"/>
              </w:rPr>
              <w:t xml:space="preserve">ithout </w:t>
            </w:r>
            <w:proofErr w:type="spellStart"/>
            <w:r w:rsidR="00594F08" w:rsidRPr="00643083">
              <w:rPr>
                <w:rFonts w:eastAsia="Garamond" w:cstheme="minorHAnsi"/>
                <w:snapToGrid w:val="0"/>
                <w:color w:val="000000"/>
                <w:sz w:val="24"/>
                <w:szCs w:val="24"/>
                <w:lang w:val="en-US"/>
              </w:rPr>
              <w:t>aditional</w:t>
            </w:r>
            <w:proofErr w:type="spellEnd"/>
            <w:r w:rsidR="00594F08" w:rsidRPr="00643083">
              <w:rPr>
                <w:rFonts w:eastAsia="Garamond" w:cstheme="minorHAnsi"/>
                <w:snapToGrid w:val="0"/>
                <w:color w:val="000000"/>
                <w:sz w:val="24"/>
                <w:szCs w:val="24"/>
                <w:lang w:val="en-US"/>
              </w:rPr>
              <w:t xml:space="preserve"> </w:t>
            </w:r>
            <w:r w:rsidR="000E6034" w:rsidRPr="00643083">
              <w:rPr>
                <w:rFonts w:eastAsia="Garamond" w:cstheme="minorHAnsi"/>
                <w:snapToGrid w:val="0"/>
                <w:color w:val="000000"/>
                <w:sz w:val="24"/>
                <w:szCs w:val="24"/>
                <w:lang w:val="en-US"/>
              </w:rPr>
              <w:t>finishing</w:t>
            </w:r>
          </w:p>
        </w:tc>
      </w:tr>
      <w:tr w:rsidR="000E6034" w:rsidRPr="00765B7D" w14:paraId="79B5AA58"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7F90EF2"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F2</w:t>
            </w:r>
          </w:p>
        </w:tc>
        <w:tc>
          <w:tcPr>
            <w:tcW w:w="4497" w:type="pct"/>
            <w:tcBorders>
              <w:top w:val="single" w:sz="4" w:space="0" w:color="auto"/>
              <w:left w:val="nil"/>
              <w:bottom w:val="single" w:sz="4" w:space="0" w:color="auto"/>
              <w:right w:val="single" w:sz="12" w:space="0" w:color="auto"/>
            </w:tcBorders>
            <w:noWrap/>
            <w:vAlign w:val="bottom"/>
            <w:hideMark/>
          </w:tcPr>
          <w:p w14:paraId="18BF3089" w14:textId="57117A0B" w:rsidR="000E6034" w:rsidRPr="004A5155" w:rsidRDefault="00643083" w:rsidP="00787393">
            <w:pPr>
              <w:widowControl w:val="0"/>
              <w:spacing w:after="0"/>
              <w:rPr>
                <w:rFonts w:eastAsia="Garamond" w:cstheme="minorHAnsi"/>
                <w:snapToGrid w:val="0"/>
                <w:color w:val="000000"/>
                <w:sz w:val="24"/>
                <w:szCs w:val="24"/>
                <w:lang w:val="en-US"/>
              </w:rPr>
            </w:pPr>
            <w:r w:rsidRPr="00643083">
              <w:rPr>
                <w:rFonts w:eastAsia="Garamond" w:cstheme="minorHAnsi"/>
                <w:snapToGrid w:val="0"/>
                <w:color w:val="000000"/>
                <w:sz w:val="24"/>
                <w:szCs w:val="24"/>
                <w:lang w:val="en-US"/>
              </w:rPr>
              <w:t>Produced from pickled coils</w:t>
            </w:r>
            <w:r w:rsidR="0077256B">
              <w:rPr>
                <w:rFonts w:eastAsia="Garamond" w:cstheme="minorHAnsi"/>
                <w:snapToGrid w:val="0"/>
                <w:color w:val="000000"/>
                <w:sz w:val="24"/>
                <w:szCs w:val="24"/>
                <w:lang w:val="en-US"/>
              </w:rPr>
              <w:t xml:space="preserve"> /</w:t>
            </w:r>
            <w:r w:rsidRPr="004A5155">
              <w:rPr>
                <w:rFonts w:eastAsia="Garamond" w:cstheme="minorHAnsi"/>
                <w:snapToGrid w:val="0"/>
                <w:color w:val="000000"/>
                <w:sz w:val="24"/>
                <w:szCs w:val="24"/>
                <w:lang w:val="en-US"/>
              </w:rPr>
              <w:t xml:space="preserve"> </w:t>
            </w:r>
            <w:r w:rsidR="000E6034" w:rsidRPr="004A5155">
              <w:rPr>
                <w:rFonts w:eastAsia="Garamond" w:cstheme="minorHAnsi"/>
                <w:snapToGrid w:val="0"/>
                <w:color w:val="000000"/>
                <w:sz w:val="24"/>
                <w:szCs w:val="24"/>
                <w:lang w:val="en-US"/>
              </w:rPr>
              <w:t xml:space="preserve">Pickled </w:t>
            </w:r>
            <w:r w:rsidR="0077256B" w:rsidRPr="004A5155">
              <w:rPr>
                <w:rFonts w:eastAsia="Garamond" w:cstheme="minorHAnsi"/>
                <w:snapToGrid w:val="0"/>
                <w:color w:val="000000"/>
                <w:sz w:val="24"/>
                <w:szCs w:val="24"/>
                <w:lang w:val="en-US"/>
              </w:rPr>
              <w:t>or with</w:t>
            </w:r>
            <w:r w:rsidR="000E6034" w:rsidRPr="004A5155">
              <w:rPr>
                <w:rFonts w:eastAsia="Garamond" w:cstheme="minorHAnsi"/>
                <w:snapToGrid w:val="0"/>
                <w:color w:val="000000"/>
                <w:sz w:val="24"/>
                <w:szCs w:val="24"/>
                <w:lang w:val="en-US"/>
              </w:rPr>
              <w:t xml:space="preserve"> </w:t>
            </w:r>
            <w:r w:rsidR="0077256B" w:rsidRPr="004A5155">
              <w:rPr>
                <w:rFonts w:eastAsia="Garamond" w:cstheme="minorHAnsi"/>
                <w:snapToGrid w:val="0"/>
                <w:color w:val="000000"/>
                <w:sz w:val="24"/>
                <w:szCs w:val="24"/>
                <w:lang w:val="en-US"/>
              </w:rPr>
              <w:t>b</w:t>
            </w:r>
            <w:r w:rsidR="000E6034" w:rsidRPr="004A5155">
              <w:rPr>
                <w:rFonts w:eastAsia="Garamond" w:cstheme="minorHAnsi"/>
                <w:snapToGrid w:val="0"/>
                <w:color w:val="000000"/>
                <w:sz w:val="24"/>
                <w:szCs w:val="24"/>
                <w:lang w:val="en-US"/>
              </w:rPr>
              <w:t>right annealing</w:t>
            </w:r>
          </w:p>
        </w:tc>
      </w:tr>
      <w:tr w:rsidR="000E6034" w:rsidRPr="00732BE1" w14:paraId="15E1C924"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954E31C"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F3</w:t>
            </w:r>
          </w:p>
        </w:tc>
        <w:tc>
          <w:tcPr>
            <w:tcW w:w="4497" w:type="pct"/>
            <w:tcBorders>
              <w:top w:val="single" w:sz="4" w:space="0" w:color="auto"/>
              <w:left w:val="nil"/>
              <w:bottom w:val="single" w:sz="4" w:space="0" w:color="auto"/>
              <w:right w:val="single" w:sz="12" w:space="0" w:color="auto"/>
            </w:tcBorders>
            <w:noWrap/>
            <w:vAlign w:val="bottom"/>
            <w:hideMark/>
          </w:tcPr>
          <w:p w14:paraId="58998DCD" w14:textId="77777777" w:rsidR="000E6034" w:rsidRPr="00732BE1" w:rsidRDefault="000E6034" w:rsidP="00787393">
            <w:pPr>
              <w:widowControl w:val="0"/>
              <w:spacing w:after="0"/>
              <w:rPr>
                <w:rFonts w:eastAsia="Garamond" w:cstheme="minorHAnsi"/>
                <w:snapToGrid w:val="0"/>
                <w:color w:val="000000"/>
                <w:sz w:val="24"/>
                <w:szCs w:val="24"/>
              </w:rPr>
            </w:pPr>
            <w:proofErr w:type="spellStart"/>
            <w:r w:rsidRPr="00732BE1">
              <w:rPr>
                <w:rFonts w:eastAsia="Garamond" w:cstheme="minorHAnsi"/>
                <w:snapToGrid w:val="0"/>
                <w:color w:val="000000"/>
                <w:sz w:val="24"/>
                <w:szCs w:val="24"/>
              </w:rPr>
              <w:t>Brushed</w:t>
            </w:r>
            <w:proofErr w:type="spellEnd"/>
          </w:p>
        </w:tc>
      </w:tr>
      <w:tr w:rsidR="000E6034" w:rsidRPr="00765B7D" w14:paraId="1DB79E49"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1EE317D"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F4</w:t>
            </w:r>
          </w:p>
        </w:tc>
        <w:tc>
          <w:tcPr>
            <w:tcW w:w="4497" w:type="pct"/>
            <w:tcBorders>
              <w:top w:val="single" w:sz="4" w:space="0" w:color="auto"/>
              <w:left w:val="nil"/>
              <w:bottom w:val="single" w:sz="4" w:space="0" w:color="auto"/>
              <w:right w:val="single" w:sz="12" w:space="0" w:color="auto"/>
            </w:tcBorders>
            <w:noWrap/>
            <w:vAlign w:val="bottom"/>
            <w:hideMark/>
          </w:tcPr>
          <w:p w14:paraId="79ED3FDB"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180 but not higher than 220 (internal/external/both)</w:t>
            </w:r>
          </w:p>
        </w:tc>
      </w:tr>
      <w:tr w:rsidR="000E6034" w:rsidRPr="00765B7D" w14:paraId="218D8879" w14:textId="77777777" w:rsidTr="000E60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8401563"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F5</w:t>
            </w:r>
          </w:p>
        </w:tc>
        <w:tc>
          <w:tcPr>
            <w:tcW w:w="4497" w:type="pct"/>
            <w:tcBorders>
              <w:top w:val="single" w:sz="4" w:space="0" w:color="auto"/>
              <w:left w:val="nil"/>
              <w:bottom w:val="single" w:sz="4" w:space="0" w:color="auto"/>
              <w:right w:val="single" w:sz="12" w:space="0" w:color="auto"/>
            </w:tcBorders>
            <w:noWrap/>
            <w:vAlign w:val="bottom"/>
            <w:hideMark/>
          </w:tcPr>
          <w:p w14:paraId="3D8139A7"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221 but not higher than 320 (internal/external/both)</w:t>
            </w:r>
          </w:p>
        </w:tc>
      </w:tr>
      <w:tr w:rsidR="000E6034" w:rsidRPr="00765B7D" w14:paraId="2F0633DC" w14:textId="77777777" w:rsidTr="000E60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DB94467"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F6</w:t>
            </w:r>
          </w:p>
        </w:tc>
        <w:tc>
          <w:tcPr>
            <w:tcW w:w="4497" w:type="pct"/>
            <w:tcBorders>
              <w:top w:val="single" w:sz="4" w:space="0" w:color="auto"/>
              <w:left w:val="nil"/>
              <w:bottom w:val="single" w:sz="4" w:space="0" w:color="auto"/>
              <w:right w:val="single" w:sz="12" w:space="0" w:color="auto"/>
            </w:tcBorders>
            <w:noWrap/>
            <w:vAlign w:val="bottom"/>
            <w:hideMark/>
          </w:tcPr>
          <w:p w14:paraId="5781F0F8"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Polish: Grit size equal to or higher than 321 (internal/external/both)</w:t>
            </w:r>
          </w:p>
        </w:tc>
      </w:tr>
      <w:tr w:rsidR="000E6034" w:rsidRPr="00765B7D" w14:paraId="188FA711" w14:textId="77777777" w:rsidTr="000E60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1C0049A1" w14:textId="77777777" w:rsidR="000E6034" w:rsidRPr="00732BE1" w:rsidRDefault="000E6034" w:rsidP="00787393">
            <w:pPr>
              <w:widowControl w:val="0"/>
              <w:spacing w:after="0"/>
              <w:jc w:val="center"/>
              <w:rPr>
                <w:rFonts w:eastAsia="Garamond" w:cstheme="minorHAnsi"/>
                <w:snapToGrid w:val="0"/>
                <w:color w:val="000000"/>
                <w:sz w:val="24"/>
                <w:szCs w:val="24"/>
              </w:rPr>
            </w:pPr>
            <w:r w:rsidRPr="00732BE1">
              <w:rPr>
                <w:rFonts w:eastAsia="Garamond" w:cstheme="minorHAnsi"/>
                <w:snapToGrid w:val="0"/>
                <w:color w:val="000000"/>
                <w:sz w:val="24"/>
                <w:szCs w:val="24"/>
              </w:rPr>
              <w:t>F7</w:t>
            </w:r>
          </w:p>
        </w:tc>
        <w:tc>
          <w:tcPr>
            <w:tcW w:w="4497" w:type="pct"/>
            <w:tcBorders>
              <w:top w:val="single" w:sz="4" w:space="0" w:color="auto"/>
              <w:left w:val="nil"/>
              <w:bottom w:val="single" w:sz="12" w:space="0" w:color="auto"/>
              <w:right w:val="single" w:sz="12" w:space="0" w:color="auto"/>
            </w:tcBorders>
            <w:noWrap/>
            <w:vAlign w:val="bottom"/>
            <w:hideMark/>
          </w:tcPr>
          <w:p w14:paraId="52155CA2" w14:textId="77777777" w:rsidR="000E6034" w:rsidRPr="00732BE1" w:rsidRDefault="000E6034" w:rsidP="00787393">
            <w:pPr>
              <w:widowControl w:val="0"/>
              <w:spacing w:after="0"/>
              <w:rPr>
                <w:rFonts w:eastAsia="Garamond" w:cstheme="minorHAnsi"/>
                <w:snapToGrid w:val="0"/>
                <w:color w:val="000000"/>
                <w:sz w:val="24"/>
                <w:szCs w:val="24"/>
                <w:lang w:val="en-US"/>
              </w:rPr>
            </w:pPr>
            <w:r w:rsidRPr="00732BE1">
              <w:rPr>
                <w:rFonts w:eastAsia="Garamond" w:cstheme="minorHAnsi"/>
                <w:snapToGrid w:val="0"/>
                <w:color w:val="000000"/>
                <w:sz w:val="24"/>
                <w:szCs w:val="24"/>
                <w:lang w:val="en-US"/>
              </w:rPr>
              <w:t>Others (please specify other finishing process used by the company)</w:t>
            </w:r>
          </w:p>
        </w:tc>
      </w:tr>
    </w:tbl>
    <w:p w14:paraId="5A090673" w14:textId="77777777" w:rsidR="000E6034" w:rsidRPr="00732BE1" w:rsidRDefault="000E6034" w:rsidP="000E6034">
      <w:pPr>
        <w:widowControl w:val="0"/>
        <w:spacing w:after="0" w:line="240" w:lineRule="auto"/>
        <w:ind w:right="-199"/>
        <w:rPr>
          <w:rFonts w:eastAsia="Times New Roman" w:cstheme="minorHAnsi"/>
          <w:b/>
          <w:snapToGrid w:val="0"/>
          <w:sz w:val="20"/>
          <w:szCs w:val="24"/>
          <w:lang w:val="en-US" w:eastAsia="pt-BR"/>
        </w:rPr>
      </w:pPr>
    </w:p>
    <w:p w14:paraId="27494A5D" w14:textId="77777777" w:rsidR="000E6034" w:rsidRPr="00732BE1" w:rsidRDefault="000E6034" w:rsidP="000E6034">
      <w:pPr>
        <w:widowControl w:val="0"/>
        <w:spacing w:after="0" w:line="240" w:lineRule="auto"/>
        <w:jc w:val="both"/>
        <w:rPr>
          <w:rFonts w:eastAsia="Times New Roman" w:cstheme="minorHAnsi"/>
          <w:snapToGrid w:val="0"/>
          <w:sz w:val="24"/>
          <w:szCs w:val="24"/>
          <w:lang w:eastAsia="pt-BR"/>
        </w:rPr>
      </w:pPr>
      <w:proofErr w:type="spellStart"/>
      <w:r w:rsidRPr="00732BE1">
        <w:rPr>
          <w:rFonts w:eastAsia="Times New Roman" w:cstheme="minorHAnsi"/>
          <w:snapToGrid w:val="0"/>
          <w:sz w:val="24"/>
          <w:szCs w:val="24"/>
          <w:lang w:eastAsia="pt-BR"/>
        </w:rPr>
        <w:t>Example</w:t>
      </w:r>
      <w:proofErr w:type="spellEnd"/>
      <w:r w:rsidRPr="00732BE1">
        <w:rPr>
          <w:rFonts w:eastAsia="Times New Roman" w:cstheme="minorHAnsi"/>
          <w:snapToGrid w:val="0"/>
          <w:sz w:val="24"/>
          <w:szCs w:val="24"/>
          <w:lang w:eastAsia="pt-BR"/>
        </w:rPr>
        <w:t>:</w:t>
      </w:r>
    </w:p>
    <w:tbl>
      <w:tblPr>
        <w:tblStyle w:val="Tabelacomgrade1"/>
        <w:tblW w:w="5000" w:type="pct"/>
        <w:tblBorders>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5614"/>
        <w:gridCol w:w="4479"/>
      </w:tblGrid>
      <w:tr w:rsidR="000E6034" w:rsidRPr="00732BE1" w14:paraId="237D2FF0" w14:textId="77777777" w:rsidTr="000E6034">
        <w:trPr>
          <w:cantSplit/>
        </w:trPr>
        <w:tc>
          <w:tcPr>
            <w:tcW w:w="2781" w:type="pct"/>
            <w:tcBorders>
              <w:top w:val="single" w:sz="4" w:space="0" w:color="auto"/>
              <w:left w:val="nil"/>
              <w:bottom w:val="single" w:sz="4" w:space="0" w:color="auto"/>
              <w:right w:val="nil"/>
            </w:tcBorders>
            <w:vAlign w:val="center"/>
            <w:hideMark/>
          </w:tcPr>
          <w:p w14:paraId="41B68A6E" w14:textId="77777777" w:rsidR="000E6034" w:rsidRPr="00732BE1" w:rsidRDefault="000E6034" w:rsidP="00787393">
            <w:pPr>
              <w:ind w:right="-199"/>
              <w:rPr>
                <w:rFonts w:asciiTheme="minorHAnsi" w:hAnsiTheme="minorHAnsi" w:cstheme="minorHAnsi"/>
                <w:b/>
                <w:snapToGrid w:val="0"/>
                <w:sz w:val="18"/>
                <w:szCs w:val="24"/>
              </w:rPr>
            </w:pPr>
            <w:proofErr w:type="spellStart"/>
            <w:r w:rsidRPr="00732BE1">
              <w:rPr>
                <w:rFonts w:asciiTheme="minorHAnsi" w:hAnsiTheme="minorHAnsi" w:cstheme="minorHAnsi"/>
                <w:b/>
                <w:snapToGrid w:val="0"/>
                <w:sz w:val="18"/>
                <w:szCs w:val="24"/>
              </w:rPr>
              <w:t>Characteristics</w:t>
            </w:r>
            <w:proofErr w:type="spellEnd"/>
          </w:p>
        </w:tc>
        <w:tc>
          <w:tcPr>
            <w:tcW w:w="2219" w:type="pct"/>
            <w:tcBorders>
              <w:top w:val="single" w:sz="4" w:space="0" w:color="auto"/>
              <w:left w:val="nil"/>
              <w:bottom w:val="single" w:sz="4" w:space="0" w:color="auto"/>
              <w:right w:val="nil"/>
            </w:tcBorders>
            <w:vAlign w:val="center"/>
            <w:hideMark/>
          </w:tcPr>
          <w:p w14:paraId="12E98417" w14:textId="77777777" w:rsidR="000E6034" w:rsidRPr="00732BE1" w:rsidRDefault="000E6034" w:rsidP="00787393">
            <w:pPr>
              <w:ind w:right="-199"/>
              <w:rPr>
                <w:rFonts w:asciiTheme="minorHAnsi" w:hAnsiTheme="minorHAnsi" w:cstheme="minorHAnsi"/>
                <w:b/>
                <w:snapToGrid w:val="0"/>
                <w:sz w:val="18"/>
                <w:szCs w:val="24"/>
              </w:rPr>
            </w:pPr>
            <w:proofErr w:type="spellStart"/>
            <w:r w:rsidRPr="00732BE1">
              <w:rPr>
                <w:rFonts w:asciiTheme="minorHAnsi" w:hAnsiTheme="minorHAnsi" w:cstheme="minorHAnsi"/>
                <w:b/>
                <w:snapToGrid w:val="0"/>
                <w:sz w:val="18"/>
                <w:szCs w:val="24"/>
              </w:rPr>
              <w:t>Description</w:t>
            </w:r>
            <w:proofErr w:type="spellEnd"/>
          </w:p>
        </w:tc>
      </w:tr>
      <w:tr w:rsidR="000E6034" w:rsidRPr="00732BE1" w14:paraId="574C9093" w14:textId="77777777" w:rsidTr="000E6034">
        <w:trPr>
          <w:cantSplit/>
        </w:trPr>
        <w:tc>
          <w:tcPr>
            <w:tcW w:w="2781" w:type="pct"/>
            <w:tcBorders>
              <w:top w:val="single" w:sz="4" w:space="0" w:color="auto"/>
              <w:left w:val="nil"/>
              <w:bottom w:val="single" w:sz="4" w:space="0" w:color="auto"/>
              <w:right w:val="nil"/>
            </w:tcBorders>
            <w:vAlign w:val="center"/>
            <w:hideMark/>
          </w:tcPr>
          <w:p w14:paraId="14A4CBE7"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Steel grade</w:t>
            </w:r>
          </w:p>
        </w:tc>
        <w:tc>
          <w:tcPr>
            <w:tcW w:w="2219" w:type="pct"/>
            <w:tcBorders>
              <w:top w:val="single" w:sz="4" w:space="0" w:color="auto"/>
              <w:left w:val="nil"/>
              <w:bottom w:val="single" w:sz="4" w:space="0" w:color="auto"/>
              <w:right w:val="nil"/>
            </w:tcBorders>
            <w:vAlign w:val="center"/>
            <w:hideMark/>
          </w:tcPr>
          <w:p w14:paraId="112F1BDC"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AISI 304</w:t>
            </w:r>
          </w:p>
        </w:tc>
      </w:tr>
      <w:tr w:rsidR="000E6034" w:rsidRPr="00732BE1" w14:paraId="449A0B9C" w14:textId="77777777" w:rsidTr="000E6034">
        <w:trPr>
          <w:cantSplit/>
        </w:trPr>
        <w:tc>
          <w:tcPr>
            <w:tcW w:w="2781" w:type="pct"/>
            <w:tcBorders>
              <w:top w:val="single" w:sz="4" w:space="0" w:color="auto"/>
              <w:left w:val="nil"/>
              <w:bottom w:val="single" w:sz="4" w:space="0" w:color="auto"/>
              <w:right w:val="nil"/>
            </w:tcBorders>
            <w:vAlign w:val="center"/>
            <w:hideMark/>
          </w:tcPr>
          <w:p w14:paraId="2F534673"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Tube standard</w:t>
            </w:r>
          </w:p>
        </w:tc>
        <w:tc>
          <w:tcPr>
            <w:tcW w:w="2219" w:type="pct"/>
            <w:tcBorders>
              <w:top w:val="single" w:sz="4" w:space="0" w:color="auto"/>
              <w:left w:val="nil"/>
              <w:bottom w:val="single" w:sz="4" w:space="0" w:color="auto"/>
              <w:right w:val="nil"/>
            </w:tcBorders>
            <w:vAlign w:val="center"/>
            <w:hideMark/>
          </w:tcPr>
          <w:p w14:paraId="28C26499"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ASTM 312</w:t>
            </w:r>
          </w:p>
        </w:tc>
      </w:tr>
      <w:tr w:rsidR="000E6034" w:rsidRPr="00732BE1" w14:paraId="04BA09EE" w14:textId="77777777" w:rsidTr="000E6034">
        <w:trPr>
          <w:cantSplit/>
        </w:trPr>
        <w:tc>
          <w:tcPr>
            <w:tcW w:w="2781" w:type="pct"/>
            <w:tcBorders>
              <w:top w:val="single" w:sz="4" w:space="0" w:color="auto"/>
              <w:left w:val="nil"/>
              <w:bottom w:val="single" w:sz="4" w:space="0" w:color="auto"/>
              <w:right w:val="nil"/>
            </w:tcBorders>
            <w:vAlign w:val="center"/>
            <w:hideMark/>
          </w:tcPr>
          <w:p w14:paraId="64BC4B31"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X-Ray </w:t>
            </w:r>
            <w:proofErr w:type="spellStart"/>
            <w:r w:rsidRPr="00732BE1">
              <w:rPr>
                <w:rFonts w:asciiTheme="minorHAnsi" w:hAnsiTheme="minorHAnsi" w:cstheme="minorHAnsi"/>
                <w:snapToGrid w:val="0"/>
                <w:sz w:val="18"/>
                <w:szCs w:val="24"/>
              </w:rPr>
              <w:t>Inspection</w:t>
            </w:r>
            <w:proofErr w:type="spellEnd"/>
          </w:p>
        </w:tc>
        <w:tc>
          <w:tcPr>
            <w:tcW w:w="2219" w:type="pct"/>
            <w:tcBorders>
              <w:top w:val="single" w:sz="4" w:space="0" w:color="auto"/>
              <w:left w:val="nil"/>
              <w:bottom w:val="single" w:sz="4" w:space="0" w:color="auto"/>
              <w:right w:val="nil"/>
            </w:tcBorders>
            <w:vAlign w:val="center"/>
            <w:hideMark/>
          </w:tcPr>
          <w:p w14:paraId="269D89BE"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Non </w:t>
            </w:r>
            <w:proofErr w:type="spellStart"/>
            <w:r w:rsidRPr="00732BE1">
              <w:rPr>
                <w:rFonts w:asciiTheme="minorHAnsi" w:hAnsiTheme="minorHAnsi" w:cstheme="minorHAnsi"/>
                <w:snapToGrid w:val="0"/>
                <w:sz w:val="18"/>
                <w:szCs w:val="24"/>
              </w:rPr>
              <w:t>inspected</w:t>
            </w:r>
            <w:proofErr w:type="spellEnd"/>
          </w:p>
        </w:tc>
      </w:tr>
      <w:tr w:rsidR="000E6034" w:rsidRPr="00732BE1" w14:paraId="72291546" w14:textId="77777777" w:rsidTr="000E6034">
        <w:trPr>
          <w:cantSplit/>
        </w:trPr>
        <w:tc>
          <w:tcPr>
            <w:tcW w:w="2781" w:type="pct"/>
            <w:tcBorders>
              <w:top w:val="single" w:sz="4" w:space="0" w:color="auto"/>
              <w:left w:val="nil"/>
              <w:bottom w:val="single" w:sz="4" w:space="0" w:color="auto"/>
              <w:right w:val="nil"/>
            </w:tcBorders>
            <w:vAlign w:val="center"/>
            <w:hideMark/>
          </w:tcPr>
          <w:p w14:paraId="701BA302" w14:textId="77777777" w:rsidR="000E6034" w:rsidRPr="00732BE1" w:rsidRDefault="000E6034" w:rsidP="00787393">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Outer</w:t>
            </w:r>
            <w:proofErr w:type="spellEnd"/>
            <w:r w:rsidRPr="00732BE1">
              <w:rPr>
                <w:rFonts w:asciiTheme="minorHAnsi" w:hAnsiTheme="minorHAnsi" w:cstheme="minorHAnsi"/>
                <w:snapToGrid w:val="0"/>
                <w:sz w:val="18"/>
                <w:szCs w:val="24"/>
              </w:rPr>
              <w:t xml:space="preserve"> </w:t>
            </w:r>
            <w:proofErr w:type="spellStart"/>
            <w:r w:rsidRPr="00732BE1">
              <w:rPr>
                <w:rFonts w:asciiTheme="minorHAnsi" w:hAnsiTheme="minorHAnsi" w:cstheme="minorHAnsi"/>
                <w:snapToGrid w:val="0"/>
                <w:sz w:val="18"/>
                <w:szCs w:val="24"/>
              </w:rPr>
              <w:t>diameter</w:t>
            </w:r>
            <w:proofErr w:type="spellEnd"/>
          </w:p>
        </w:tc>
        <w:tc>
          <w:tcPr>
            <w:tcW w:w="2219" w:type="pct"/>
            <w:tcBorders>
              <w:top w:val="single" w:sz="4" w:space="0" w:color="auto"/>
              <w:left w:val="nil"/>
              <w:bottom w:val="single" w:sz="4" w:space="0" w:color="auto"/>
              <w:right w:val="nil"/>
            </w:tcBorders>
            <w:vAlign w:val="center"/>
            <w:hideMark/>
          </w:tcPr>
          <w:p w14:paraId="6F4982BA"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 19,05 mm, </w:t>
            </w:r>
            <w:proofErr w:type="spellStart"/>
            <w:r w:rsidRPr="00732BE1">
              <w:rPr>
                <w:rFonts w:asciiTheme="minorHAnsi" w:hAnsiTheme="minorHAnsi" w:cstheme="minorHAnsi"/>
                <w:snapToGrid w:val="0"/>
                <w:sz w:val="18"/>
                <w:szCs w:val="24"/>
              </w:rPr>
              <w:t>but</w:t>
            </w:r>
            <w:proofErr w:type="spellEnd"/>
            <w:r w:rsidRPr="00732BE1">
              <w:rPr>
                <w:rFonts w:asciiTheme="minorHAnsi" w:hAnsiTheme="minorHAnsi" w:cstheme="minorHAnsi"/>
                <w:snapToGrid w:val="0"/>
                <w:sz w:val="18"/>
                <w:szCs w:val="24"/>
              </w:rPr>
              <w:t xml:space="preserve"> &lt; 88,90 mm</w:t>
            </w:r>
          </w:p>
        </w:tc>
      </w:tr>
      <w:tr w:rsidR="000E6034" w:rsidRPr="00732BE1" w14:paraId="5BB5EA10" w14:textId="77777777" w:rsidTr="000E6034">
        <w:trPr>
          <w:cantSplit/>
        </w:trPr>
        <w:tc>
          <w:tcPr>
            <w:tcW w:w="2781" w:type="pct"/>
            <w:tcBorders>
              <w:top w:val="single" w:sz="4" w:space="0" w:color="auto"/>
              <w:left w:val="nil"/>
              <w:bottom w:val="single" w:sz="4" w:space="0" w:color="auto"/>
              <w:right w:val="nil"/>
            </w:tcBorders>
            <w:vAlign w:val="center"/>
            <w:hideMark/>
          </w:tcPr>
          <w:p w14:paraId="2D221A70" w14:textId="77777777" w:rsidR="000E6034" w:rsidRPr="00732BE1" w:rsidRDefault="000E6034" w:rsidP="00787393">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Thickness</w:t>
            </w:r>
            <w:proofErr w:type="spellEnd"/>
          </w:p>
        </w:tc>
        <w:tc>
          <w:tcPr>
            <w:tcW w:w="2219" w:type="pct"/>
            <w:tcBorders>
              <w:top w:val="single" w:sz="4" w:space="0" w:color="auto"/>
              <w:left w:val="nil"/>
              <w:bottom w:val="single" w:sz="4" w:space="0" w:color="auto"/>
              <w:right w:val="nil"/>
            </w:tcBorders>
            <w:vAlign w:val="center"/>
            <w:hideMark/>
          </w:tcPr>
          <w:p w14:paraId="105D05D8"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 2,00 mm, </w:t>
            </w:r>
            <w:proofErr w:type="spellStart"/>
            <w:r w:rsidRPr="00732BE1">
              <w:rPr>
                <w:rFonts w:asciiTheme="minorHAnsi" w:hAnsiTheme="minorHAnsi" w:cstheme="minorHAnsi"/>
                <w:snapToGrid w:val="0"/>
                <w:sz w:val="18"/>
                <w:szCs w:val="24"/>
              </w:rPr>
              <w:t>but</w:t>
            </w:r>
            <w:proofErr w:type="spellEnd"/>
            <w:r w:rsidRPr="00732BE1">
              <w:rPr>
                <w:rFonts w:asciiTheme="minorHAnsi" w:hAnsiTheme="minorHAnsi" w:cstheme="minorHAnsi"/>
                <w:snapToGrid w:val="0"/>
                <w:sz w:val="18"/>
                <w:szCs w:val="24"/>
              </w:rPr>
              <w:t xml:space="preserve"> &lt; 3,00 mm</w:t>
            </w:r>
          </w:p>
        </w:tc>
      </w:tr>
      <w:tr w:rsidR="000E6034" w:rsidRPr="00732BE1" w14:paraId="58CF7D97" w14:textId="77777777" w:rsidTr="000E6034">
        <w:trPr>
          <w:cantSplit/>
        </w:trPr>
        <w:tc>
          <w:tcPr>
            <w:tcW w:w="2781" w:type="pct"/>
            <w:tcBorders>
              <w:top w:val="single" w:sz="4" w:space="0" w:color="auto"/>
              <w:left w:val="nil"/>
              <w:bottom w:val="single" w:sz="4" w:space="0" w:color="auto"/>
              <w:right w:val="nil"/>
            </w:tcBorders>
            <w:vAlign w:val="center"/>
            <w:hideMark/>
          </w:tcPr>
          <w:p w14:paraId="6CE1434C" w14:textId="77777777" w:rsidR="000E6034" w:rsidRPr="00732BE1" w:rsidRDefault="000E6034" w:rsidP="00787393">
            <w:pPr>
              <w:ind w:right="-199"/>
              <w:rPr>
                <w:rFonts w:asciiTheme="minorHAnsi" w:hAnsiTheme="minorHAnsi" w:cstheme="minorHAnsi"/>
                <w:snapToGrid w:val="0"/>
                <w:sz w:val="18"/>
                <w:szCs w:val="24"/>
              </w:rPr>
            </w:pPr>
            <w:r w:rsidRPr="00732BE1">
              <w:rPr>
                <w:rFonts w:asciiTheme="minorHAnsi" w:hAnsiTheme="minorHAnsi" w:cstheme="minorHAnsi"/>
                <w:snapToGrid w:val="0"/>
                <w:sz w:val="18"/>
                <w:szCs w:val="24"/>
              </w:rPr>
              <w:t xml:space="preserve">Surface </w:t>
            </w:r>
            <w:proofErr w:type="spellStart"/>
            <w:r w:rsidRPr="00732BE1">
              <w:rPr>
                <w:rFonts w:asciiTheme="minorHAnsi" w:hAnsiTheme="minorHAnsi" w:cstheme="minorHAnsi"/>
                <w:snapToGrid w:val="0"/>
                <w:sz w:val="18"/>
                <w:szCs w:val="24"/>
              </w:rPr>
              <w:t>finish</w:t>
            </w:r>
            <w:proofErr w:type="spellEnd"/>
          </w:p>
        </w:tc>
        <w:tc>
          <w:tcPr>
            <w:tcW w:w="2219" w:type="pct"/>
            <w:tcBorders>
              <w:top w:val="single" w:sz="4" w:space="0" w:color="auto"/>
              <w:left w:val="nil"/>
              <w:bottom w:val="single" w:sz="4" w:space="0" w:color="auto"/>
              <w:right w:val="nil"/>
            </w:tcBorders>
            <w:vAlign w:val="center"/>
            <w:hideMark/>
          </w:tcPr>
          <w:p w14:paraId="18DFB27F" w14:textId="77777777" w:rsidR="000E6034" w:rsidRPr="00732BE1" w:rsidRDefault="000E6034" w:rsidP="00787393">
            <w:pPr>
              <w:ind w:right="-199"/>
              <w:rPr>
                <w:rFonts w:asciiTheme="minorHAnsi" w:hAnsiTheme="minorHAnsi" w:cstheme="minorHAnsi"/>
                <w:snapToGrid w:val="0"/>
                <w:sz w:val="18"/>
                <w:szCs w:val="24"/>
              </w:rPr>
            </w:pPr>
            <w:proofErr w:type="spellStart"/>
            <w:r w:rsidRPr="00732BE1">
              <w:rPr>
                <w:rFonts w:asciiTheme="minorHAnsi" w:hAnsiTheme="minorHAnsi" w:cstheme="minorHAnsi"/>
                <w:snapToGrid w:val="0"/>
                <w:sz w:val="18"/>
                <w:szCs w:val="24"/>
              </w:rPr>
              <w:t>Brushed</w:t>
            </w:r>
            <w:proofErr w:type="spellEnd"/>
          </w:p>
        </w:tc>
      </w:tr>
      <w:tr w:rsidR="000E6034" w:rsidRPr="00732BE1" w14:paraId="5568208D" w14:textId="77777777" w:rsidTr="000E6034">
        <w:trPr>
          <w:cantSplit/>
        </w:trPr>
        <w:tc>
          <w:tcPr>
            <w:tcW w:w="2781" w:type="pct"/>
            <w:tcBorders>
              <w:top w:val="single" w:sz="4" w:space="0" w:color="auto"/>
              <w:left w:val="nil"/>
              <w:bottom w:val="single" w:sz="4" w:space="0" w:color="auto"/>
              <w:right w:val="nil"/>
            </w:tcBorders>
            <w:vAlign w:val="center"/>
            <w:hideMark/>
          </w:tcPr>
          <w:p w14:paraId="2B11E053" w14:textId="77777777" w:rsidR="000E6034" w:rsidRPr="00732BE1" w:rsidRDefault="000E6034" w:rsidP="00787393">
            <w:pPr>
              <w:ind w:right="-199"/>
              <w:rPr>
                <w:rFonts w:asciiTheme="minorHAnsi" w:hAnsiTheme="minorHAnsi" w:cstheme="minorHAnsi"/>
                <w:b/>
                <w:snapToGrid w:val="0"/>
                <w:sz w:val="18"/>
                <w:szCs w:val="24"/>
              </w:rPr>
            </w:pPr>
            <w:r w:rsidRPr="00732BE1">
              <w:rPr>
                <w:rFonts w:asciiTheme="minorHAnsi" w:hAnsiTheme="minorHAnsi" w:cstheme="minorHAnsi"/>
                <w:b/>
                <w:snapToGrid w:val="0"/>
                <w:sz w:val="18"/>
                <w:szCs w:val="24"/>
              </w:rPr>
              <w:t>CODIP</w:t>
            </w:r>
          </w:p>
        </w:tc>
        <w:tc>
          <w:tcPr>
            <w:tcW w:w="2219" w:type="pct"/>
            <w:tcBorders>
              <w:top w:val="single" w:sz="4" w:space="0" w:color="auto"/>
              <w:left w:val="nil"/>
              <w:bottom w:val="single" w:sz="4" w:space="0" w:color="auto"/>
              <w:right w:val="nil"/>
            </w:tcBorders>
            <w:vAlign w:val="center"/>
            <w:hideMark/>
          </w:tcPr>
          <w:p w14:paraId="67D79B27" w14:textId="77777777" w:rsidR="000E6034" w:rsidRPr="00732BE1" w:rsidRDefault="000E6034" w:rsidP="00787393">
            <w:pPr>
              <w:ind w:right="-199"/>
              <w:rPr>
                <w:rFonts w:asciiTheme="minorHAnsi" w:hAnsiTheme="minorHAnsi" w:cstheme="minorHAnsi"/>
                <w:b/>
                <w:snapToGrid w:val="0"/>
                <w:sz w:val="18"/>
                <w:szCs w:val="24"/>
              </w:rPr>
            </w:pPr>
            <w:r w:rsidRPr="00732BE1">
              <w:rPr>
                <w:rFonts w:asciiTheme="minorHAnsi" w:hAnsiTheme="minorHAnsi" w:cstheme="minorHAnsi"/>
                <w:b/>
                <w:snapToGrid w:val="0"/>
                <w:sz w:val="18"/>
                <w:szCs w:val="24"/>
              </w:rPr>
              <w:t>A1B4C1D2E11F3</w:t>
            </w:r>
          </w:p>
        </w:tc>
      </w:tr>
    </w:tbl>
    <w:p w14:paraId="5185F56A" w14:textId="77777777" w:rsidR="000E6034" w:rsidRPr="00732BE1" w:rsidRDefault="000E6034" w:rsidP="000E6034">
      <w:pPr>
        <w:spacing w:before="120"/>
        <w:jc w:val="both"/>
        <w:rPr>
          <w:rFonts w:cstheme="minorHAnsi"/>
          <w:sz w:val="24"/>
          <w:szCs w:val="24"/>
          <w:lang w:val="en-US"/>
        </w:rPr>
      </w:pPr>
      <w:r w:rsidRPr="00732BE1">
        <w:rPr>
          <w:rFonts w:cstheme="minorHAnsi"/>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25441C7A" w14:textId="434DC2CA" w:rsidR="000E6034" w:rsidRDefault="000E6034">
      <w:pPr>
        <w:rPr>
          <w:rFonts w:cstheme="minorHAnsi"/>
          <w:b/>
          <w:sz w:val="24"/>
          <w:szCs w:val="24"/>
          <w:lang w:val="en-US"/>
        </w:rPr>
      </w:pPr>
      <w:r>
        <w:rPr>
          <w:rFonts w:cstheme="minorHAnsi"/>
          <w:b/>
          <w:sz w:val="24"/>
          <w:szCs w:val="24"/>
          <w:lang w:val="en-US"/>
        </w:rPr>
        <w:br w:type="page"/>
      </w: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lastRenderedPageBreak/>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2AFABB2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r w:rsidR="000E6034" w:rsidRPr="00BB4922">
        <w:rPr>
          <w:rFonts w:cstheme="minorHAnsi"/>
          <w:sz w:val="24"/>
          <w:szCs w:val="24"/>
          <w:lang w:val="en-US"/>
        </w:rPr>
        <w:t>is</w:t>
      </w:r>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1B0DF95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r w:rsidR="000E6034" w:rsidRPr="00BB4922">
        <w:rPr>
          <w:rFonts w:cstheme="minorHAnsi"/>
          <w:sz w:val="24"/>
          <w:szCs w:val="24"/>
          <w:lang w:val="en-US"/>
        </w:rPr>
        <w:t>sold,</w:t>
      </w:r>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365</w:t>
      </w:r>
      <w:r w:rsidRPr="004A5155">
        <w:rPr>
          <w:rFonts w:cstheme="minorHAnsi"/>
          <w:color w:val="000000"/>
          <w:sz w:val="24"/>
          <w:szCs w:val="24"/>
          <w:lang w:val="en"/>
        </w:rPr>
        <w:t xml:space="preserve">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w:t>
      </w:r>
      <w:r w:rsidRPr="00BB4922">
        <w:rPr>
          <w:rFonts w:cstheme="minorHAnsi"/>
          <w:color w:val="000000"/>
          <w:sz w:val="24"/>
          <w:szCs w:val="24"/>
          <w:lang w:val="en"/>
        </w:rPr>
        <w:lastRenderedPageBreak/>
        <w:t xml:space="preserve">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0508D13B"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r w:rsidR="000E6034" w:rsidRPr="00BB4922">
        <w:rPr>
          <w:rFonts w:eastAsia="Times New Roman" w:cstheme="minorHAnsi"/>
          <w:color w:val="000000"/>
          <w:sz w:val="24"/>
          <w:szCs w:val="24"/>
          <w:lang w:val="en"/>
        </w:rPr>
        <w:t>utilities,</w:t>
      </w:r>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592F00D0"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r w:rsidR="004A5155" w:rsidRPr="00BB4922">
        <w:rPr>
          <w:rFonts w:cstheme="minorHAnsi"/>
          <w:color w:val="000000"/>
          <w:sz w:val="24"/>
          <w:szCs w:val="24"/>
          <w:lang w:val="en"/>
        </w:rPr>
        <w:t>process since</w:t>
      </w:r>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5183547C"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r w:rsidR="004A5155" w:rsidRPr="00BB4922">
        <w:rPr>
          <w:rFonts w:cstheme="minorHAnsi"/>
          <w:sz w:val="24"/>
          <w:szCs w:val="24"/>
          <w:lang w:val="en-US"/>
        </w:rPr>
        <w:t>liters</w:t>
      </w:r>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266BEE22"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6.2.1 State whether your company purchases raw materials, inputs, </w:t>
      </w:r>
      <w:r w:rsidR="004A5155" w:rsidRPr="00BB4922">
        <w:rPr>
          <w:rFonts w:cstheme="minorHAnsi"/>
          <w:sz w:val="24"/>
          <w:szCs w:val="24"/>
          <w:lang w:val="en-US"/>
        </w:rPr>
        <w:t>services,</w:t>
      </w:r>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0"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28B974" id="Retângulo 10" o:spid="_x0000_s1026" style="position:absolute;margin-left:-19.5pt;margin-top:11.95pt;width:532.05pt;height:123.7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2ABCF" id="Retângulo 7" o:spid="_x0000_s1026" style="position:absolute;margin-left:12.35pt;margin-top:-8.35pt;width:485.3pt;height:26.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69AD8160"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r w:rsidR="004A5155" w:rsidRPr="00BB4922">
        <w:rPr>
          <w:rFonts w:cstheme="minorHAnsi"/>
          <w:sz w:val="24"/>
          <w:szCs w:val="24"/>
          <w:lang w:val="en-US"/>
        </w:rPr>
        <w:t>sale,</w:t>
      </w:r>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3EAD60AC"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r w:rsidR="004A5155" w:rsidRPr="00BB4922">
        <w:rPr>
          <w:rFonts w:cstheme="minorHAnsi"/>
          <w:sz w:val="24"/>
          <w:szCs w:val="24"/>
          <w:lang w:val="en-US"/>
        </w:rPr>
        <w:t>sales,</w:t>
      </w:r>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0985C5F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r w:rsidR="004A5155" w:rsidRPr="00BB4922">
        <w:rPr>
          <w:rFonts w:cstheme="minorHAnsi"/>
          <w:sz w:val="24"/>
          <w:szCs w:val="24"/>
          <w:lang w:val="en-US"/>
        </w:rPr>
        <w:t>detail</w:t>
      </w:r>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765B7D"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765B7D"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4"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082CB3" id="Retângulo 8" o:spid="_x0000_s1026" style="position:absolute;margin-left:-19.5pt;margin-top:12.6pt;width:532.05pt;height:123.7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3"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56457" id="Retângulo 6" o:spid="_x0000_s1026" style="position:absolute;margin-left:1pt;margin-top:-9.15pt;width:429.15pt;height:26.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292E95A3"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 xml:space="preserve">and costs incurred by your company in product manufacturing, </w:t>
      </w:r>
      <w:r w:rsidR="0070564E" w:rsidRPr="00BB4922">
        <w:rPr>
          <w:rFonts w:cstheme="minorHAnsi"/>
          <w:i/>
          <w:sz w:val="24"/>
          <w:szCs w:val="24"/>
          <w:lang w:val="en-US"/>
        </w:rPr>
        <w:t>distribution,</w:t>
      </w:r>
      <w:r w:rsidRPr="00BB4922">
        <w:rPr>
          <w:rFonts w:cstheme="minorHAnsi"/>
          <w:i/>
          <w:sz w:val="24"/>
          <w:szCs w:val="24"/>
          <w:lang w:val="en-US"/>
        </w:rPr>
        <w:t xml:space="preserve">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2"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A9C12" id="Retângulo 5" o:spid="_x0000_s1026" style="position:absolute;margin-left:1.5pt;margin-top:18.8pt;width:486pt;height:26.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B2F49EE"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r w:rsidR="0070564E">
        <w:rPr>
          <w:rFonts w:cstheme="minorHAnsi"/>
          <w:sz w:val="24"/>
          <w:szCs w:val="24"/>
          <w:lang w:val="en-US"/>
        </w:rPr>
        <w:t>.</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0519425E"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70564E" w:rsidRPr="00BB4922">
        <w:rPr>
          <w:rFonts w:cstheme="minorHAnsi"/>
          <w:sz w:val="24"/>
          <w:szCs w:val="24"/>
          <w:lang w:val="en-US"/>
        </w:rPr>
        <w:t>with</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28AFD386"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r w:rsidR="0070564E" w:rsidRPr="00BB4922">
        <w:rPr>
          <w:rFonts w:cstheme="minorHAnsi"/>
          <w:sz w:val="24"/>
          <w:szCs w:val="24"/>
          <w:lang w:val="en-US"/>
        </w:rPr>
        <w:t>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70564E" w:rsidRDefault="00A63308" w:rsidP="00A63308">
      <w:pPr>
        <w:spacing w:after="0" w:line="100" w:lineRule="atLeast"/>
        <w:ind w:left="708" w:firstLine="708"/>
        <w:jc w:val="both"/>
        <w:rPr>
          <w:rFonts w:cstheme="minorHAnsi"/>
          <w:sz w:val="24"/>
          <w:szCs w:val="24"/>
          <w:lang w:val="en-US"/>
        </w:rPr>
      </w:pPr>
      <w:r w:rsidRPr="0070564E">
        <w:rPr>
          <w:rFonts w:cstheme="minorHAnsi"/>
          <w:sz w:val="24"/>
          <w:szCs w:val="24"/>
          <w:lang w:val="en-US"/>
        </w:rPr>
        <w:t>2 = Unaffiliated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4BFF5C79"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r w:rsidR="0070564E" w:rsidRPr="00BB4922">
        <w:rPr>
          <w:rFonts w:cstheme="minorHAnsi"/>
          <w:sz w:val="24"/>
          <w:szCs w:val="24"/>
          <w:lang w:val="en-US"/>
        </w:rPr>
        <w:t>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63A13FB9"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r w:rsidR="0070564E" w:rsidRPr="00BB4922">
        <w:rPr>
          <w:rFonts w:cstheme="minorHAnsi"/>
          <w:color w:val="000000"/>
          <w:sz w:val="24"/>
          <w:szCs w:val="24"/>
          <w:lang w:val="en-US"/>
        </w:rPr>
        <w:t>other</w:t>
      </w:r>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3C16785F"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w:t>
      </w:r>
      <w:r w:rsidR="0070564E">
        <w:rPr>
          <w:rFonts w:cstheme="minorHAnsi"/>
          <w:sz w:val="24"/>
          <w:szCs w:val="24"/>
          <w:lang w:val="en-US"/>
        </w:rPr>
        <w:t>,</w:t>
      </w:r>
      <w:r w:rsidRPr="00BB4922">
        <w:rPr>
          <w:rFonts w:cstheme="minorHAnsi"/>
          <w:sz w:val="24"/>
          <w:szCs w:val="24"/>
          <w:lang w:val="en-US"/>
        </w:rPr>
        <w:t xml:space="preserve">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1BE5D" id="Retângulo 4" o:spid="_x0000_s1026" style="position:absolute;margin-left:-7.5pt;margin-top:19.35pt;width:429.15pt;height:50.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3F1E60E1"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r w:rsidR="0070564E" w:rsidRPr="00BB4922">
        <w:rPr>
          <w:rFonts w:cstheme="minorHAnsi"/>
          <w:sz w:val="24"/>
          <w:szCs w:val="24"/>
          <w:lang w:val="en-US"/>
        </w:rPr>
        <w:t>discount.</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44DFB851"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w:t>
      </w:r>
      <w:r w:rsidR="0070564E" w:rsidRPr="00BB4922">
        <w:rPr>
          <w:rFonts w:cstheme="minorHAnsi"/>
          <w:bCs/>
          <w:sz w:val="24"/>
          <w:szCs w:val="24"/>
          <w:lang w:val="en-US"/>
        </w:rPr>
        <w:t>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07587B5E"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r w:rsidR="0070564E" w:rsidRPr="00BB4922">
        <w:rPr>
          <w:rFonts w:cstheme="minorHAnsi"/>
          <w:sz w:val="24"/>
          <w:szCs w:val="24"/>
          <w:lang w:val="en-US"/>
        </w:rPr>
        <w:t>necessity.</w:t>
      </w:r>
      <w:r w:rsidRPr="00BB4922">
        <w:rPr>
          <w:rFonts w:cstheme="minorHAnsi"/>
          <w:sz w:val="24"/>
          <w:szCs w:val="24"/>
          <w:lang w:val="en-US"/>
        </w:rPr>
        <w:t xml:space="preserve">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45C0E5EE"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BB4922">
        <w:rPr>
          <w:rFonts w:cstheme="minorHAnsi"/>
          <w:sz w:val="24"/>
          <w:szCs w:val="24"/>
          <w:lang w:val="en-US"/>
        </w:rPr>
        <w:lastRenderedPageBreak/>
        <w:t xml:space="preserve">identify the cost of each </w:t>
      </w:r>
      <w:r w:rsidR="0070564E" w:rsidRPr="00BB4922">
        <w:rPr>
          <w:rFonts w:cstheme="minorHAnsi"/>
          <w:sz w:val="24"/>
          <w:szCs w:val="24"/>
          <w:lang w:val="en-US"/>
        </w:rPr>
        <w:t>shipment,</w:t>
      </w:r>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079FA366"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w:t>
      </w:r>
      <w:r w:rsidR="0070564E" w:rsidRPr="00BB4922">
        <w:rPr>
          <w:rFonts w:cstheme="minorHAnsi"/>
          <w:sz w:val="24"/>
          <w:szCs w:val="24"/>
          <w:lang w:val="en-US"/>
        </w:rPr>
        <w:t>34.0.</w:t>
      </w:r>
    </w:p>
    <w:p w14:paraId="6D0C9C91" w14:textId="65785253"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r w:rsidR="0070564E" w:rsidRPr="00BB4922">
        <w:rPr>
          <w:rFonts w:cstheme="minorHAnsi"/>
          <w:sz w:val="24"/>
          <w:szCs w:val="24"/>
          <w:lang w:val="en-US"/>
        </w:rPr>
        <w:t>way</w:t>
      </w:r>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 xml:space="preserve">If you did not borrow </w:t>
      </w:r>
      <w:r w:rsidRPr="00BB4922">
        <w:rPr>
          <w:rFonts w:cstheme="minorHAnsi"/>
          <w:sz w:val="24"/>
          <w:szCs w:val="24"/>
          <w:lang w:val="en-US"/>
        </w:rPr>
        <w:lastRenderedPageBreak/>
        <w:t>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09D15464"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Indicate whether the freight carrier is </w:t>
      </w:r>
      <w:r w:rsidR="0070564E" w:rsidRPr="00BB4922">
        <w:rPr>
          <w:rFonts w:cstheme="minorHAnsi"/>
          <w:sz w:val="24"/>
          <w:szCs w:val="24"/>
          <w:lang w:val="en-US"/>
        </w:rPr>
        <w:t>an</w:t>
      </w:r>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579236D8"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r w:rsidR="0070564E" w:rsidRPr="00BB4922">
        <w:rPr>
          <w:rFonts w:cstheme="minorHAnsi"/>
          <w:sz w:val="24"/>
          <w:szCs w:val="24"/>
          <w:lang w:val="en-US"/>
        </w:rPr>
        <w:t>manufacturing to</w:t>
      </w:r>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36780D">
      <w:pPr>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36780D">
      <w:pPr>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36780D">
      <w:pPr>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36780D">
      <w:pPr>
        <w:keepLines/>
        <w:tabs>
          <w:tab w:val="left" w:pos="-1440"/>
        </w:tabs>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36780D">
      <w:pPr>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15260BF1"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r w:rsidR="0036780D" w:rsidRPr="00BB4922">
        <w:rPr>
          <w:rFonts w:cstheme="minorHAnsi"/>
          <w:i/>
          <w:sz w:val="24"/>
          <w:szCs w:val="24"/>
          <w:lang w:val="en-US"/>
        </w:rPr>
        <w:t>assessed</w:t>
      </w:r>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765B7D"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765B7D"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765B7D"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765B7D"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w:t>
            </w:r>
            <w:proofErr w:type="gramStart"/>
            <w:r w:rsidRPr="00BB4922">
              <w:rPr>
                <w:rFonts w:cstheme="minorHAnsi"/>
                <w:sz w:val="24"/>
                <w:szCs w:val="24"/>
                <w:lang w:val="en-US"/>
              </w:rPr>
              <w:t>energy</w:t>
            </w:r>
            <w:proofErr w:type="gramEnd"/>
            <w:r w:rsidRPr="00BB4922">
              <w:rPr>
                <w:rFonts w:cstheme="minorHAnsi"/>
                <w:sz w:val="24"/>
                <w:szCs w:val="24"/>
                <w:lang w:val="en-US"/>
              </w:rPr>
              <w:t xml:space="preserve">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lastRenderedPageBreak/>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765B7D"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504DA42"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r w:rsidR="0036780D">
              <w:rPr>
                <w:rFonts w:cstheme="minorHAnsi"/>
                <w:bCs/>
                <w:color w:val="000000" w:themeColor="text1"/>
                <w:sz w:val="24"/>
                <w:szCs w:val="24"/>
                <w:lang w:val="en-US"/>
              </w:rPr>
              <w:t xml:space="preserve">To </w:t>
            </w:r>
            <w:r w:rsidRPr="00BB4922">
              <w:rPr>
                <w:rFonts w:cstheme="minorHAnsi"/>
                <w:bCs/>
                <w:color w:val="000000" w:themeColor="text1"/>
                <w:sz w:val="24"/>
                <w:szCs w:val="24"/>
                <w:lang w:val="en-US"/>
              </w:rPr>
              <w:t>fulfill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765B7D"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765B7D"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765B7D"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765B7D"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Report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w:t>
            </w:r>
            <w:r w:rsidRPr="00BB4922">
              <w:rPr>
                <w:rFonts w:cstheme="minorHAnsi"/>
                <w:sz w:val="24"/>
                <w:szCs w:val="24"/>
                <w:lang w:val="en-US"/>
              </w:rPr>
              <w:lastRenderedPageBreak/>
              <w:t xml:space="preserve">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765B7D"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lastRenderedPageBreak/>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765B7D"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765B7D"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765B7D"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765B7D"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w:t>
            </w:r>
            <w:r w:rsidRPr="00BB4922">
              <w:rPr>
                <w:rFonts w:cstheme="minorHAnsi"/>
                <w:sz w:val="24"/>
                <w:szCs w:val="24"/>
                <w:lang w:val="en-US"/>
              </w:rPr>
              <w:lastRenderedPageBreak/>
              <w:t xml:space="preserve">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765B7D"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58255"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7D79B" id="Retângulo 15" o:spid="_x0000_s1026" style="position:absolute;margin-left:-8.65pt;margin-top:15.75pt;width:522.4pt;height:135.7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7A593" id="Retângulo 3" o:spid="_x0000_s1026" style="position:absolute;margin-left:1pt;margin-top:-9.15pt;width:429.15pt;height:26.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5"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B63D4" id="Retângulo 2" o:spid="_x0000_s1026" style="position:absolute;margin-left:1pt;margin-top:18.8pt;width:429.15pt;height:26.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1FC4BF9F"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36780D" w:rsidRPr="00BB4922">
        <w:rPr>
          <w:rFonts w:cstheme="minorHAnsi"/>
          <w:sz w:val="24"/>
          <w:szCs w:val="24"/>
          <w:lang w:val="en-US"/>
        </w:rPr>
        <w:t>with</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18AF0EB4"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r w:rsidR="0036780D" w:rsidRPr="00BB4922">
        <w:rPr>
          <w:rFonts w:cstheme="minorHAnsi"/>
          <w:sz w:val="24"/>
          <w:szCs w:val="24"/>
          <w:lang w:val="en-US"/>
        </w:rPr>
        <w:t>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36780D" w:rsidRDefault="008B38D1" w:rsidP="008B38D1">
      <w:pPr>
        <w:spacing w:after="0" w:line="100" w:lineRule="atLeast"/>
        <w:ind w:left="708" w:firstLine="708"/>
        <w:jc w:val="both"/>
        <w:rPr>
          <w:rFonts w:cstheme="minorHAnsi"/>
          <w:sz w:val="24"/>
          <w:szCs w:val="24"/>
          <w:lang w:val="en-US"/>
        </w:rPr>
      </w:pPr>
      <w:r w:rsidRPr="0036780D">
        <w:rPr>
          <w:rFonts w:cstheme="minorHAnsi"/>
          <w:sz w:val="24"/>
          <w:szCs w:val="24"/>
          <w:lang w:val="en-US"/>
        </w:rPr>
        <w:t>2 = Unaffiliated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27BDD394"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r w:rsidR="0036780D" w:rsidRPr="00BB4922">
        <w:rPr>
          <w:rFonts w:cstheme="minorHAnsi"/>
          <w:sz w:val="24"/>
          <w:szCs w:val="24"/>
          <w:lang w:val="en-US"/>
        </w:rPr>
        <w:t>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47E4283C"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w:t>
      </w:r>
      <w:r w:rsidR="0036780D">
        <w:rPr>
          <w:rFonts w:cstheme="minorHAnsi"/>
          <w:sz w:val="24"/>
          <w:szCs w:val="24"/>
          <w:lang w:val="en-US"/>
        </w:rPr>
        <w:t>,</w:t>
      </w:r>
      <w:r w:rsidRPr="00BB4922">
        <w:rPr>
          <w:rFonts w:cstheme="minorHAnsi"/>
          <w:sz w:val="24"/>
          <w:szCs w:val="24"/>
          <w:lang w:val="en-US"/>
        </w:rPr>
        <w:t xml:space="preserve">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7"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F2CCE" id="Retângulo 1" o:spid="_x0000_s1026" style="position:absolute;margin-left:-8.05pt;margin-top:19.35pt;width:429.15pt;height:46.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570A9F0E"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r w:rsidR="0036780D" w:rsidRPr="00BB4922">
        <w:rPr>
          <w:rFonts w:cstheme="minorHAnsi"/>
          <w:sz w:val="24"/>
          <w:szCs w:val="24"/>
          <w:lang w:val="en-US"/>
        </w:rPr>
        <w:t>discount.</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lastRenderedPageBreak/>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6724CC92"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w:t>
      </w:r>
      <w:r w:rsidRPr="00BB4922">
        <w:rPr>
          <w:rFonts w:cstheme="minorHAnsi"/>
          <w:sz w:val="24"/>
          <w:szCs w:val="24"/>
          <w:lang w:val="en-US"/>
        </w:rPr>
        <w:lastRenderedPageBreak/>
        <w:t xml:space="preserve">Indicate whether the payment terms are stated or coded on each invoice or, otherwise, how customers agree to payment terms.  The codes for payment terms listed above are only examples, you can adapt them to your </w:t>
      </w:r>
      <w:r w:rsidR="008B2389" w:rsidRPr="00BB4922">
        <w:rPr>
          <w:rFonts w:cstheme="minorHAnsi"/>
          <w:sz w:val="24"/>
          <w:szCs w:val="24"/>
          <w:lang w:val="en-US"/>
        </w:rPr>
        <w:t>necessity.</w:t>
      </w:r>
      <w:r w:rsidRPr="00BB4922">
        <w:rPr>
          <w:rFonts w:cstheme="minorHAnsi"/>
          <w:sz w:val="24"/>
          <w:szCs w:val="24"/>
          <w:lang w:val="en-US"/>
        </w:rPr>
        <w:t xml:space="preserve">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765B7D"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4348B0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r w:rsidR="008B2389" w:rsidRPr="00BB4922">
        <w:rPr>
          <w:rFonts w:cstheme="minorHAnsi"/>
          <w:sz w:val="24"/>
          <w:szCs w:val="24"/>
          <w:lang w:val="en-US"/>
        </w:rPr>
        <w:t>shipment,</w:t>
      </w:r>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DEAF8F4"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r w:rsidR="008B2389" w:rsidRPr="00BB4922">
        <w:rPr>
          <w:rFonts w:cstheme="minorHAnsi"/>
          <w:sz w:val="24"/>
          <w:szCs w:val="24"/>
          <w:lang w:val="en-US"/>
        </w:rPr>
        <w:t>way</w:t>
      </w:r>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lastRenderedPageBreak/>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w:t>
      </w:r>
      <w:r w:rsidRPr="00BB4922">
        <w:rPr>
          <w:rFonts w:cstheme="minorHAnsi"/>
          <w:sz w:val="24"/>
          <w:szCs w:val="24"/>
          <w:lang w:val="en-US"/>
        </w:rPr>
        <w:lastRenderedPageBreak/>
        <w:t>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lastRenderedPageBreak/>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1BB33876"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r w:rsidR="008B2389" w:rsidRPr="00BB4922">
        <w:rPr>
          <w:rFonts w:cstheme="minorHAnsi"/>
          <w:sz w:val="24"/>
          <w:szCs w:val="24"/>
          <w:lang w:val="en-US"/>
        </w:rPr>
        <w:t>based on</w:t>
      </w:r>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6135D">
      <w:pPr>
        <w:tabs>
          <w:tab w:val="left" w:pos="-1440"/>
        </w:tabs>
        <w:spacing w:after="0"/>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2FDF26CD"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1EE04112" w:rsidR="00A24301" w:rsidRPr="00BB4922" w:rsidRDefault="00A6135D" w:rsidP="00A6135D">
      <w:pPr>
        <w:tabs>
          <w:tab w:val="left" w:pos="-1440"/>
        </w:tabs>
        <w:spacing w:after="0"/>
        <w:ind w:left="2124" w:hanging="2124"/>
        <w:jc w:val="both"/>
        <w:rPr>
          <w:rFonts w:cstheme="minorHAnsi"/>
          <w:sz w:val="24"/>
          <w:szCs w:val="24"/>
          <w:lang w:val="en-US"/>
        </w:rPr>
      </w:pPr>
      <w:r w:rsidRPr="00A6135D">
        <w:rPr>
          <w:rFonts w:cstheme="minorHAnsi"/>
          <w:noProof/>
          <w:sz w:val="24"/>
          <w:szCs w:val="24"/>
          <w:lang w:val="en-US"/>
        </w:rPr>
        <mc:AlternateContent>
          <mc:Choice Requires="wps">
            <w:drawing>
              <wp:anchor distT="45720" distB="45720" distL="114300" distR="114300" simplePos="0" relativeHeight="251658241" behindDoc="0" locked="0" layoutInCell="1" allowOverlap="1" wp14:anchorId="2F231118" wp14:editId="2F59D0C4">
                <wp:simplePos x="0" y="0"/>
                <wp:positionH relativeFrom="column">
                  <wp:posOffset>-75565</wp:posOffset>
                </wp:positionH>
                <wp:positionV relativeFrom="paragraph">
                  <wp:posOffset>341437</wp:posOffset>
                </wp:positionV>
                <wp:extent cx="6193790" cy="1478915"/>
                <wp:effectExtent l="0" t="0" r="16510" b="2603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1478915"/>
                        </a:xfrm>
                        <a:prstGeom prst="rect">
                          <a:avLst/>
                        </a:prstGeom>
                        <a:solidFill>
                          <a:srgbClr val="FFFFFF"/>
                        </a:solidFill>
                        <a:ln w="9525">
                          <a:solidFill>
                            <a:srgbClr val="000000"/>
                          </a:solidFill>
                          <a:miter lim="800000"/>
                          <a:headEnd/>
                          <a:tailEnd/>
                        </a:ln>
                      </wps:spPr>
                      <wps:txbx>
                        <w:txbxContent>
                          <w:p w14:paraId="3CC139D9" w14:textId="56370DB3" w:rsidR="00A6135D" w:rsidRPr="00BB4922" w:rsidRDefault="00A6135D" w:rsidP="00A6135D">
                            <w:pPr>
                              <w:rPr>
                                <w:rFonts w:cstheme="minorHAnsi"/>
                                <w:sz w:val="24"/>
                                <w:szCs w:val="24"/>
                                <w:lang w:val="en-US"/>
                              </w:rPr>
                            </w:pPr>
                            <w:r w:rsidRPr="00BB4922">
                              <w:rPr>
                                <w:rFonts w:cstheme="minorHAnsi"/>
                                <w:b/>
                                <w:sz w:val="24"/>
                                <w:szCs w:val="24"/>
                                <w:lang w:val="en-US"/>
                              </w:rPr>
                              <w:t xml:space="preserve">Report data concerning the employee responsible for answering the “Exports to Brazil” section above.  </w:t>
                            </w:r>
                          </w:p>
                          <w:p w14:paraId="5BD518EA"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Name:</w:t>
                            </w:r>
                          </w:p>
                          <w:p w14:paraId="1929B61B"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Job Position:</w:t>
                            </w:r>
                          </w:p>
                          <w:p w14:paraId="703BEF44"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Telephone Number:</w:t>
                            </w:r>
                          </w:p>
                          <w:p w14:paraId="4656EC27"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Electronic address (e-mail):</w:t>
                            </w:r>
                          </w:p>
                          <w:p w14:paraId="2DFCC697" w14:textId="3852A956" w:rsidR="00A6135D" w:rsidRDefault="00A6135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231118" id="_x0000_t202" coordsize="21600,21600" o:spt="202" path="m,l,21600r21600,l21600,xe">
                <v:stroke joinstyle="miter"/>
                <v:path gradientshapeok="t" o:connecttype="rect"/>
              </v:shapetype>
              <v:shape id="Caixa de Texto 2" o:spid="_x0000_s1026" type="#_x0000_t202" style="position:absolute;left:0;text-align:left;margin-left:-5.95pt;margin-top:26.9pt;width:487.7pt;height:116.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">
                <v:textbox>
                  <w:txbxContent>
                    <w:p w14:paraId="3CC139D9" w14:textId="56370DB3" w:rsidR="00A6135D" w:rsidRPr="00BB4922" w:rsidRDefault="00A6135D" w:rsidP="00A6135D">
                      <w:pPr>
                        <w:rPr>
                          <w:rFonts w:cstheme="minorHAnsi"/>
                          <w:sz w:val="24"/>
                          <w:szCs w:val="24"/>
                          <w:lang w:val="en-US"/>
                        </w:rPr>
                      </w:pPr>
                      <w:r w:rsidRPr="00BB4922">
                        <w:rPr>
                          <w:rFonts w:cstheme="minorHAnsi"/>
                          <w:b/>
                          <w:sz w:val="24"/>
                          <w:szCs w:val="24"/>
                          <w:lang w:val="en-US"/>
                        </w:rPr>
                        <w:t xml:space="preserve">Report data concerning the employee responsible for answering the “Exports to Brazil” section above.  </w:t>
                      </w:r>
                    </w:p>
                    <w:p w14:paraId="5BD518EA"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Name:</w:t>
                      </w:r>
                    </w:p>
                    <w:p w14:paraId="1929B61B"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Job Position:</w:t>
                      </w:r>
                    </w:p>
                    <w:p w14:paraId="703BEF44"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Telephone Number:</w:t>
                      </w:r>
                    </w:p>
                    <w:p w14:paraId="4656EC27" w14:textId="77777777" w:rsidR="00A6135D" w:rsidRPr="00BB4922" w:rsidRDefault="00A6135D" w:rsidP="00A6135D">
                      <w:pPr>
                        <w:spacing w:after="0"/>
                        <w:jc w:val="both"/>
                        <w:rPr>
                          <w:rFonts w:cstheme="minorHAnsi"/>
                          <w:sz w:val="24"/>
                          <w:szCs w:val="24"/>
                          <w:lang w:val="en-US"/>
                        </w:rPr>
                      </w:pPr>
                      <w:r w:rsidRPr="00BB4922">
                        <w:rPr>
                          <w:rFonts w:cstheme="minorHAnsi"/>
                          <w:sz w:val="24"/>
                          <w:szCs w:val="24"/>
                          <w:lang w:val="en-US"/>
                        </w:rPr>
                        <w:t>Electronic address (e-mail):</w:t>
                      </w:r>
                    </w:p>
                    <w:p w14:paraId="2DFCC697" w14:textId="3852A956" w:rsidR="00A6135D" w:rsidRDefault="00A6135D"/>
                  </w:txbxContent>
                </v:textbox>
                <w10:wrap type="square"/>
              </v:shape>
            </w:pict>
          </mc:Fallback>
        </mc:AlternateContent>
      </w:r>
      <w:r w:rsidR="00A24301" w:rsidRPr="00BB4922">
        <w:rPr>
          <w:rFonts w:cstheme="minorHAnsi"/>
          <w:sz w:val="24"/>
          <w:szCs w:val="24"/>
          <w:lang w:val="en-US"/>
        </w:rPr>
        <w:t>Description:</w:t>
      </w:r>
      <w:r w:rsidR="00A24301" w:rsidRPr="00BB4922">
        <w:rPr>
          <w:rFonts w:cstheme="minorHAnsi"/>
          <w:sz w:val="24"/>
          <w:szCs w:val="24"/>
          <w:lang w:val="en-US"/>
        </w:rPr>
        <w:tab/>
        <w:t>Report the customer’s place of delivery</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8" w:name="_Toc340425374"/>
      <w:r w:rsidRPr="00BB4922">
        <w:rPr>
          <w:rFonts w:asciiTheme="minorHAnsi" w:hAnsiTheme="minorHAnsi" w:cstheme="minorHAnsi"/>
          <w:szCs w:val="24"/>
          <w:lang w:val="en-US"/>
        </w:rPr>
        <w:lastRenderedPageBreak/>
        <w:t>VII – TOTAL SALES</w:t>
      </w:r>
      <w:bookmarkEnd w:id="8"/>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9" w:name="_Toc340425375"/>
      <w:r w:rsidRPr="00BB4922">
        <w:rPr>
          <w:rFonts w:asciiTheme="minorHAnsi" w:hAnsiTheme="minorHAnsi" w:cstheme="minorHAnsi"/>
          <w:szCs w:val="24"/>
          <w:lang w:val="en-US"/>
        </w:rPr>
        <w:t>ITEM D – TOTAL SALES RE</w:t>
      </w:r>
      <w:bookmarkEnd w:id="9"/>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0A831C6B"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r w:rsidR="00A6135D" w:rsidRPr="00BB4922">
        <w:rPr>
          <w:rFonts w:asciiTheme="minorHAnsi" w:hAnsiTheme="minorHAnsi" w:cstheme="minorHAnsi"/>
          <w:b w:val="0"/>
          <w:szCs w:val="24"/>
          <w:lang w:val="en-US"/>
        </w:rPr>
        <w:t>considering</w:t>
      </w:r>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3417D666"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r w:rsidR="00A6135D" w:rsidRPr="00BB4922">
        <w:rPr>
          <w:rFonts w:asciiTheme="minorHAnsi" w:hAnsiTheme="minorHAnsi" w:cstheme="minorHAnsi"/>
          <w:b w:val="0"/>
          <w:szCs w:val="24"/>
          <w:lang w:val="en-US"/>
        </w:rPr>
        <w:t>consider</w:t>
      </w:r>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B7FA928"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r w:rsidR="00A6135D" w:rsidRPr="00BB4922">
        <w:rPr>
          <w:rFonts w:asciiTheme="minorHAnsi" w:hAnsiTheme="minorHAnsi" w:cstheme="minorHAnsi"/>
          <w:b w:val="0"/>
          <w:szCs w:val="24"/>
          <w:lang w:val="en-US"/>
        </w:rPr>
        <w:t>your</w:t>
      </w:r>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6EACB180"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r w:rsidR="00A6135D" w:rsidRPr="00BB4922">
        <w:rPr>
          <w:rFonts w:asciiTheme="minorHAnsi" w:hAnsiTheme="minorHAnsi" w:cstheme="minorHAnsi"/>
          <w:b w:val="0"/>
          <w:szCs w:val="24"/>
          <w:lang w:val="en-US"/>
        </w:rPr>
        <w:t>consider</w:t>
      </w:r>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02608EB2"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r w:rsidR="00A6135D" w:rsidRPr="00BB4922">
        <w:rPr>
          <w:rFonts w:asciiTheme="minorHAnsi" w:hAnsiTheme="minorHAnsi" w:cstheme="minorHAnsi"/>
          <w:b w:val="0"/>
          <w:szCs w:val="24"/>
          <w:lang w:val="en-US"/>
        </w:rPr>
        <w:t>consider</w:t>
      </w:r>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64467312" w14:textId="77777777" w:rsidR="008A44D2" w:rsidRPr="00A6135D" w:rsidRDefault="008A44D2">
      <w:pPr>
        <w:rPr>
          <w:rFonts w:cstheme="minorHAnsi"/>
          <w:sz w:val="24"/>
          <w:szCs w:val="24"/>
          <w:lang w:val="en-US"/>
        </w:rPr>
      </w:pPr>
      <w:r w:rsidRPr="00A6135D">
        <w:rPr>
          <w:rFonts w:cstheme="minorHAnsi"/>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9A05BF" w:rsidRDefault="008A44D2" w:rsidP="006D0693">
      <w:pPr>
        <w:spacing w:after="0"/>
        <w:rPr>
          <w:rFonts w:cstheme="minorHAnsi"/>
          <w:sz w:val="24"/>
          <w:szCs w:val="24"/>
          <w:lang w:val="en-US"/>
        </w:rPr>
      </w:pPr>
    </w:p>
    <w:p w14:paraId="62923A91" w14:textId="77777777" w:rsidR="008A44D2" w:rsidRPr="009A05BF" w:rsidRDefault="008A44D2" w:rsidP="006D0693">
      <w:pPr>
        <w:spacing w:after="0"/>
        <w:ind w:firstLine="708"/>
        <w:jc w:val="both"/>
        <w:rPr>
          <w:rFonts w:cstheme="minorHAnsi"/>
          <w:sz w:val="24"/>
          <w:szCs w:val="24"/>
          <w:lang w:val="en-US"/>
        </w:rPr>
      </w:pPr>
      <w:r w:rsidRPr="009A05BF">
        <w:rPr>
          <w:rFonts w:cstheme="minorHAnsi"/>
          <w:sz w:val="24"/>
          <w:szCs w:val="24"/>
          <w:lang w:val="en-US"/>
        </w:rPr>
        <w:t>I</w:t>
      </w:r>
      <w:r w:rsidRPr="009A05BF">
        <w:rPr>
          <w:rFonts w:cstheme="minorHAnsi"/>
          <w:bCs/>
          <w:sz w:val="24"/>
          <w:szCs w:val="24"/>
          <w:lang w:val="en-US"/>
        </w:rPr>
        <w:t xml:space="preserve"> hereby certify the veracity of the information contained in</w:t>
      </w:r>
      <w:r w:rsidRPr="009A05BF">
        <w:rPr>
          <w:rFonts w:cstheme="minorHAnsi"/>
          <w:sz w:val="24"/>
          <w:szCs w:val="24"/>
          <w:lang w:val="en-US"/>
        </w:rPr>
        <w:t xml:space="preserve"> this questionnaire and </w:t>
      </w:r>
      <w:r w:rsidRPr="009A05BF">
        <w:rPr>
          <w:rFonts w:cstheme="minorHAnsi"/>
          <w:bCs/>
          <w:sz w:val="24"/>
          <w:szCs w:val="24"/>
          <w:lang w:val="en-US"/>
        </w:rPr>
        <w:t xml:space="preserve">I am aware that </w:t>
      </w:r>
      <w:r w:rsidR="0009512E" w:rsidRPr="009A05BF">
        <w:rPr>
          <w:rFonts w:cstheme="minorHAnsi"/>
          <w:bCs/>
          <w:sz w:val="24"/>
          <w:szCs w:val="24"/>
          <w:lang w:val="en-US"/>
        </w:rPr>
        <w:t>this</w:t>
      </w:r>
      <w:r w:rsidRPr="009A05BF">
        <w:rPr>
          <w:rFonts w:cstheme="minorHAnsi"/>
          <w:bCs/>
          <w:sz w:val="24"/>
          <w:szCs w:val="24"/>
          <w:lang w:val="en-US"/>
        </w:rPr>
        <w:t xml:space="preserve"> information </w:t>
      </w:r>
      <w:r w:rsidR="0009512E" w:rsidRPr="009A05BF">
        <w:rPr>
          <w:rFonts w:cstheme="minorHAnsi"/>
          <w:bCs/>
          <w:sz w:val="24"/>
          <w:szCs w:val="24"/>
          <w:lang w:val="en-US"/>
        </w:rPr>
        <w:t>is</w:t>
      </w:r>
      <w:r w:rsidRPr="009A05BF">
        <w:rPr>
          <w:rFonts w:cstheme="minorHAnsi"/>
          <w:bCs/>
          <w:sz w:val="24"/>
          <w:szCs w:val="24"/>
          <w:lang w:val="en-US"/>
        </w:rPr>
        <w:t xml:space="preserve"> subject to </w:t>
      </w:r>
      <w:r w:rsidRPr="009A05BF">
        <w:rPr>
          <w:rFonts w:cstheme="minorHAnsi"/>
          <w:sz w:val="24"/>
          <w:szCs w:val="24"/>
          <w:lang w:val="en-US"/>
        </w:rPr>
        <w:t xml:space="preserve">on-the-spot </w:t>
      </w:r>
      <w:r w:rsidR="00E446CC" w:rsidRPr="009A05BF">
        <w:rPr>
          <w:rFonts w:cstheme="minorHAnsi"/>
          <w:sz w:val="24"/>
          <w:szCs w:val="24"/>
          <w:lang w:val="en-US"/>
        </w:rPr>
        <w:t>verification</w:t>
      </w:r>
      <w:r w:rsidRPr="009A05BF">
        <w:rPr>
          <w:rFonts w:cstheme="minorHAnsi"/>
          <w:sz w:val="24"/>
          <w:szCs w:val="24"/>
          <w:lang w:val="en-US"/>
        </w:rPr>
        <w:t xml:space="preserve">. </w:t>
      </w:r>
    </w:p>
    <w:p w14:paraId="1EDDC89C" w14:textId="77777777" w:rsidR="008A44D2" w:rsidRPr="009A05BF" w:rsidRDefault="008A44D2" w:rsidP="006D0693">
      <w:pPr>
        <w:spacing w:after="0"/>
        <w:jc w:val="both"/>
        <w:rPr>
          <w:rFonts w:cstheme="minorHAnsi"/>
          <w:sz w:val="24"/>
          <w:szCs w:val="24"/>
          <w:lang w:val="en-US"/>
        </w:rPr>
      </w:pPr>
    </w:p>
    <w:p w14:paraId="3D65CCC8" w14:textId="05B6F960" w:rsidR="008A44D2" w:rsidRPr="009A05BF" w:rsidRDefault="008A44D2" w:rsidP="006D0693">
      <w:pPr>
        <w:spacing w:after="0"/>
        <w:ind w:firstLine="708"/>
        <w:jc w:val="both"/>
        <w:rPr>
          <w:rFonts w:cstheme="minorHAnsi"/>
          <w:sz w:val="24"/>
          <w:szCs w:val="24"/>
          <w:lang w:val="en-US"/>
        </w:rPr>
      </w:pPr>
      <w:r w:rsidRPr="009A05BF">
        <w:rPr>
          <w:rFonts w:cstheme="minorHAnsi"/>
          <w:sz w:val="24"/>
          <w:szCs w:val="24"/>
          <w:lang w:val="en-US"/>
        </w:rPr>
        <w:t xml:space="preserve">I authorize the </w:t>
      </w:r>
      <w:r w:rsidR="0071145F" w:rsidRPr="009A05BF">
        <w:rPr>
          <w:rFonts w:cstheme="minorHAnsi"/>
          <w:sz w:val="24"/>
          <w:szCs w:val="24"/>
          <w:lang w:val="en-US"/>
        </w:rPr>
        <w:t>Department</w:t>
      </w:r>
      <w:r w:rsidRPr="009A05BF">
        <w:rPr>
          <w:rFonts w:cstheme="minorHAnsi"/>
          <w:sz w:val="24"/>
          <w:szCs w:val="24"/>
          <w:lang w:val="en-US"/>
        </w:rPr>
        <w:t xml:space="preserve"> of Trade Remedies</w:t>
      </w:r>
      <w:r w:rsidR="00210FD4" w:rsidRPr="009A05BF">
        <w:rPr>
          <w:rFonts w:cstheme="minorHAnsi"/>
          <w:sz w:val="24"/>
          <w:szCs w:val="24"/>
          <w:lang w:val="en-US"/>
        </w:rPr>
        <w:t xml:space="preserve"> </w:t>
      </w:r>
      <w:r w:rsidRPr="009A05BF">
        <w:rPr>
          <w:rFonts w:cstheme="minorHAnsi"/>
          <w:sz w:val="24"/>
          <w:szCs w:val="24"/>
          <w:lang w:val="en-US"/>
        </w:rPr>
        <w:t>(</w:t>
      </w:r>
      <w:r w:rsidR="0071145F" w:rsidRPr="009A05BF">
        <w:rPr>
          <w:rFonts w:cstheme="minorHAnsi"/>
          <w:sz w:val="24"/>
          <w:szCs w:val="24"/>
          <w:lang w:val="en-US"/>
        </w:rPr>
        <w:t>DECOM</w:t>
      </w:r>
      <w:r w:rsidRPr="009A05BF">
        <w:rPr>
          <w:rFonts w:cstheme="minorHAnsi"/>
          <w:sz w:val="24"/>
          <w:szCs w:val="24"/>
          <w:lang w:val="en-US"/>
        </w:rPr>
        <w:t xml:space="preserve">) to use the information contained in this questionnaire. </w:t>
      </w:r>
    </w:p>
    <w:p w14:paraId="056DF2C5" w14:textId="77777777" w:rsidR="008A44D2" w:rsidRPr="009A05BF" w:rsidRDefault="008A44D2" w:rsidP="006D0693">
      <w:pPr>
        <w:spacing w:after="0"/>
        <w:ind w:firstLine="708"/>
        <w:jc w:val="both"/>
        <w:rPr>
          <w:rFonts w:cstheme="minorHAnsi"/>
          <w:sz w:val="24"/>
          <w:szCs w:val="24"/>
          <w:lang w:val="en-US"/>
        </w:rPr>
      </w:pPr>
    </w:p>
    <w:p w14:paraId="6607286F" w14:textId="5D064915" w:rsidR="008A44D2" w:rsidRPr="009A05BF" w:rsidRDefault="008A44D2" w:rsidP="006D0693">
      <w:pPr>
        <w:spacing w:after="0"/>
        <w:ind w:firstLine="708"/>
        <w:jc w:val="both"/>
        <w:rPr>
          <w:rFonts w:cstheme="minorHAnsi"/>
          <w:sz w:val="24"/>
          <w:szCs w:val="24"/>
          <w:lang w:val="en-US"/>
        </w:rPr>
      </w:pPr>
      <w:r w:rsidRPr="009A05BF">
        <w:rPr>
          <w:rFonts w:cstheme="minorHAnsi"/>
          <w:sz w:val="24"/>
          <w:szCs w:val="24"/>
          <w:lang w:val="en-US"/>
        </w:rPr>
        <w:t>I am aware that the information presented as confidential,</w:t>
      </w:r>
      <w:r w:rsidRPr="009A05BF">
        <w:rPr>
          <w:rFonts w:cstheme="minorHAnsi"/>
          <w:b/>
          <w:bCs/>
          <w:lang w:val="en-US"/>
        </w:rPr>
        <w:t xml:space="preserve"> </w:t>
      </w:r>
      <w:r w:rsidRPr="009A05BF">
        <w:rPr>
          <w:rFonts w:cstheme="minorHAnsi"/>
          <w:bCs/>
          <w:sz w:val="24"/>
          <w:szCs w:val="24"/>
          <w:lang w:val="en-US"/>
        </w:rPr>
        <w:t>provided that this classification is justified</w:t>
      </w:r>
      <w:r w:rsidRPr="009A05BF">
        <w:rPr>
          <w:rFonts w:cstheme="minorHAnsi"/>
          <w:sz w:val="24"/>
          <w:szCs w:val="24"/>
          <w:lang w:val="en-US"/>
        </w:rPr>
        <w:t xml:space="preserve">, will be treated as </w:t>
      </w:r>
      <w:r w:rsidR="009A05BF" w:rsidRPr="009A05BF">
        <w:rPr>
          <w:rFonts w:cstheme="minorHAnsi"/>
          <w:sz w:val="24"/>
          <w:szCs w:val="24"/>
          <w:lang w:val="en-US"/>
        </w:rPr>
        <w:t>such,</w:t>
      </w:r>
      <w:r w:rsidRPr="009A05BF">
        <w:rPr>
          <w:rFonts w:cstheme="minorHAnsi"/>
          <w:sz w:val="24"/>
          <w:szCs w:val="24"/>
          <w:lang w:val="en-US"/>
        </w:rPr>
        <w:t xml:space="preserve"> and will not be revealed without the express consent of the party I represent, </w:t>
      </w:r>
      <w:r w:rsidRPr="009A05BF">
        <w:rPr>
          <w:rFonts w:cstheme="minorHAnsi"/>
          <w:bCs/>
          <w:sz w:val="24"/>
          <w:szCs w:val="24"/>
          <w:lang w:val="en-US"/>
        </w:rPr>
        <w:t>pursuant to the legal provisions applicable</w:t>
      </w:r>
      <w:r w:rsidRPr="009A05BF">
        <w:rPr>
          <w:rFonts w:cstheme="minorHAnsi"/>
          <w:sz w:val="24"/>
          <w:szCs w:val="24"/>
          <w:lang w:val="en-US"/>
        </w:rPr>
        <w:t xml:space="preserve">. </w:t>
      </w:r>
    </w:p>
    <w:p w14:paraId="3BA7255B" w14:textId="77777777" w:rsidR="008A44D2" w:rsidRPr="009A05BF" w:rsidRDefault="008A44D2" w:rsidP="006D0693">
      <w:pPr>
        <w:spacing w:after="0"/>
        <w:ind w:firstLine="708"/>
        <w:jc w:val="both"/>
        <w:rPr>
          <w:rFonts w:cstheme="minorHAnsi"/>
          <w:lang w:val="en-US"/>
        </w:rPr>
      </w:pPr>
    </w:p>
    <w:p w14:paraId="1650F7A4" w14:textId="77777777" w:rsidR="00AA6D19" w:rsidRPr="009A05BF" w:rsidRDefault="00AA6D19" w:rsidP="006D0693">
      <w:pPr>
        <w:spacing w:after="0"/>
        <w:ind w:firstLine="708"/>
        <w:jc w:val="both"/>
        <w:rPr>
          <w:rFonts w:cstheme="minorHAnsi"/>
          <w:lang w:val="en-US"/>
        </w:rPr>
      </w:pPr>
    </w:p>
    <w:p w14:paraId="3B39116A" w14:textId="77777777" w:rsidR="00AA6D19" w:rsidRPr="009A05BF" w:rsidRDefault="00AA6D19" w:rsidP="006D0693">
      <w:pPr>
        <w:spacing w:after="0"/>
        <w:ind w:firstLine="708"/>
        <w:jc w:val="both"/>
        <w:rPr>
          <w:rFonts w:cstheme="minorHAnsi"/>
          <w:lang w:val="en-US"/>
        </w:rPr>
      </w:pPr>
    </w:p>
    <w:p w14:paraId="175DEA40" w14:textId="147AC126" w:rsidR="008A44D2" w:rsidRPr="009A05BF" w:rsidRDefault="00F20780" w:rsidP="006D0693">
      <w:pPr>
        <w:spacing w:after="0"/>
        <w:jc w:val="right"/>
        <w:rPr>
          <w:rFonts w:cstheme="minorHAnsi"/>
          <w:sz w:val="24"/>
          <w:szCs w:val="24"/>
          <w:lang w:val="en-US"/>
        </w:rPr>
      </w:pPr>
      <w:r w:rsidRPr="009A05BF">
        <w:rPr>
          <w:rFonts w:cstheme="minorHAnsi"/>
          <w:sz w:val="24"/>
          <w:szCs w:val="24"/>
          <w:lang w:val="en-US"/>
        </w:rPr>
        <w:t xml:space="preserve">Place and </w:t>
      </w:r>
      <w:r w:rsidR="009A05BF" w:rsidRPr="009A05BF">
        <w:rPr>
          <w:rFonts w:cstheme="minorHAnsi"/>
          <w:sz w:val="24"/>
          <w:szCs w:val="24"/>
          <w:lang w:val="en-US"/>
        </w:rPr>
        <w:t>date.</w:t>
      </w:r>
    </w:p>
    <w:p w14:paraId="08F04B75" w14:textId="77777777" w:rsidR="008A44D2" w:rsidRPr="009A05BF" w:rsidRDefault="008A44D2" w:rsidP="006D0693">
      <w:pPr>
        <w:spacing w:after="0"/>
        <w:jc w:val="center"/>
        <w:rPr>
          <w:rFonts w:cstheme="minorHAnsi"/>
          <w:sz w:val="24"/>
          <w:szCs w:val="24"/>
          <w:lang w:val="en-US"/>
        </w:rPr>
      </w:pPr>
    </w:p>
    <w:p w14:paraId="058B6F72" w14:textId="77777777" w:rsidR="00AA6D19" w:rsidRPr="009A05BF"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FA1D60">
      <w:headerReference w:type="default" r:id="rId12"/>
      <w:footerReference w:type="default" r:id="rId13"/>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D87BC" w14:textId="77777777" w:rsidR="00FA1D60" w:rsidRDefault="00FA1D60">
      <w:pPr>
        <w:spacing w:after="0" w:line="240" w:lineRule="auto"/>
      </w:pPr>
      <w:r>
        <w:separator/>
      </w:r>
    </w:p>
  </w:endnote>
  <w:endnote w:type="continuationSeparator" w:id="0">
    <w:p w14:paraId="631A27A8" w14:textId="77777777" w:rsidR="00FA1D60" w:rsidRDefault="00FA1D60">
      <w:pPr>
        <w:spacing w:after="0" w:line="240" w:lineRule="auto"/>
      </w:pPr>
      <w:r>
        <w:continuationSeparator/>
      </w:r>
    </w:p>
  </w:endnote>
  <w:endnote w:type="continuationNotice" w:id="1">
    <w:p w14:paraId="599F8B59" w14:textId="77777777" w:rsidR="00FA1D60" w:rsidRDefault="00FA1D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libri"/>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23673" w14:textId="77777777" w:rsidR="00FA1D60" w:rsidRDefault="00FA1D60">
      <w:pPr>
        <w:spacing w:after="0" w:line="240" w:lineRule="auto"/>
      </w:pPr>
      <w:r>
        <w:separator/>
      </w:r>
    </w:p>
  </w:footnote>
  <w:footnote w:type="continuationSeparator" w:id="0">
    <w:p w14:paraId="3A5D8D33" w14:textId="77777777" w:rsidR="00FA1D60" w:rsidRDefault="00FA1D60">
      <w:pPr>
        <w:spacing w:after="0" w:line="240" w:lineRule="auto"/>
      </w:pPr>
      <w:r>
        <w:continuationSeparator/>
      </w:r>
    </w:p>
  </w:footnote>
  <w:footnote w:type="continuationNotice" w:id="1">
    <w:p w14:paraId="1434DE2B" w14:textId="77777777" w:rsidR="00FA1D60" w:rsidRDefault="00FA1D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AE4"/>
    <w:rsid w:val="00094F42"/>
    <w:rsid w:val="0009512E"/>
    <w:rsid w:val="000A1D8C"/>
    <w:rsid w:val="000A3A37"/>
    <w:rsid w:val="000A6ED7"/>
    <w:rsid w:val="000B026D"/>
    <w:rsid w:val="000C483E"/>
    <w:rsid w:val="000D0FED"/>
    <w:rsid w:val="000E21EC"/>
    <w:rsid w:val="000E393E"/>
    <w:rsid w:val="000E6034"/>
    <w:rsid w:val="000E7C0F"/>
    <w:rsid w:val="000F2072"/>
    <w:rsid w:val="000F2B96"/>
    <w:rsid w:val="001066B4"/>
    <w:rsid w:val="001157B4"/>
    <w:rsid w:val="00117567"/>
    <w:rsid w:val="00120FDF"/>
    <w:rsid w:val="00122125"/>
    <w:rsid w:val="001233B4"/>
    <w:rsid w:val="00125E6A"/>
    <w:rsid w:val="00126B5D"/>
    <w:rsid w:val="0013617D"/>
    <w:rsid w:val="00136BE6"/>
    <w:rsid w:val="0014284C"/>
    <w:rsid w:val="001504E7"/>
    <w:rsid w:val="00150CD0"/>
    <w:rsid w:val="00153718"/>
    <w:rsid w:val="00153C4C"/>
    <w:rsid w:val="00155798"/>
    <w:rsid w:val="001672D7"/>
    <w:rsid w:val="00170B3B"/>
    <w:rsid w:val="001726E4"/>
    <w:rsid w:val="00177B42"/>
    <w:rsid w:val="00186573"/>
    <w:rsid w:val="00186EED"/>
    <w:rsid w:val="00193FCB"/>
    <w:rsid w:val="00195D38"/>
    <w:rsid w:val="001A5B33"/>
    <w:rsid w:val="001B111A"/>
    <w:rsid w:val="001B1A98"/>
    <w:rsid w:val="001B2EDC"/>
    <w:rsid w:val="001B4CE3"/>
    <w:rsid w:val="001B57FB"/>
    <w:rsid w:val="001B65BE"/>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C4B13"/>
    <w:rsid w:val="002D3B2C"/>
    <w:rsid w:val="002D3B83"/>
    <w:rsid w:val="002E123A"/>
    <w:rsid w:val="002E41C8"/>
    <w:rsid w:val="002E4674"/>
    <w:rsid w:val="002E49D5"/>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6780D"/>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96C72"/>
    <w:rsid w:val="004A351E"/>
    <w:rsid w:val="004A4696"/>
    <w:rsid w:val="004A5155"/>
    <w:rsid w:val="004A571A"/>
    <w:rsid w:val="004A796C"/>
    <w:rsid w:val="004B446E"/>
    <w:rsid w:val="004B5411"/>
    <w:rsid w:val="004C14AC"/>
    <w:rsid w:val="004C569B"/>
    <w:rsid w:val="004D5404"/>
    <w:rsid w:val="004D6682"/>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4F08"/>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3083"/>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A62B4"/>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4E"/>
    <w:rsid w:val="00705688"/>
    <w:rsid w:val="0071145F"/>
    <w:rsid w:val="00712F40"/>
    <w:rsid w:val="00714AB8"/>
    <w:rsid w:val="007233D8"/>
    <w:rsid w:val="00726DFF"/>
    <w:rsid w:val="00730463"/>
    <w:rsid w:val="00731ADC"/>
    <w:rsid w:val="007321F2"/>
    <w:rsid w:val="00732A72"/>
    <w:rsid w:val="00734A7B"/>
    <w:rsid w:val="00735E8E"/>
    <w:rsid w:val="00742031"/>
    <w:rsid w:val="00742505"/>
    <w:rsid w:val="00746039"/>
    <w:rsid w:val="007548E2"/>
    <w:rsid w:val="0075644D"/>
    <w:rsid w:val="00756D61"/>
    <w:rsid w:val="00762CD7"/>
    <w:rsid w:val="00765B7D"/>
    <w:rsid w:val="00765C1F"/>
    <w:rsid w:val="00765DD6"/>
    <w:rsid w:val="00767BE6"/>
    <w:rsid w:val="00771EE8"/>
    <w:rsid w:val="0077256B"/>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2389"/>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05BF"/>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0C5B"/>
    <w:rsid w:val="00A5339D"/>
    <w:rsid w:val="00A535FB"/>
    <w:rsid w:val="00A6135D"/>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272A"/>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625CF"/>
    <w:rsid w:val="00C626E3"/>
    <w:rsid w:val="00C639B4"/>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21C"/>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0455"/>
    <w:rsid w:val="00F125D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94F55"/>
    <w:rsid w:val="00F969CD"/>
    <w:rsid w:val="00FA1D60"/>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table" w:customStyle="1" w:styleId="Tabelacomgrade1">
    <w:name w:val="Tabela com grade1"/>
    <w:basedOn w:val="Tabelanormal"/>
    <w:next w:val="Tabelacomgrade"/>
    <w:uiPriority w:val="59"/>
    <w:rsid w:val="000E6034"/>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2.xml><?xml version="1.0" encoding="utf-8"?>
<ds:datastoreItem xmlns:ds="http://schemas.openxmlformats.org/officeDocument/2006/customXml" ds:itemID="{B50DE411-78EA-45D5-8ADD-751E84A54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4CCBE5-7466-4DD3-9611-03389DDCEE7C}">
  <ds:schemaRefs>
    <ds:schemaRef ds:uri="http://schemas.microsoft.com/sharepoint/v3/contenttype/forms"/>
  </ds:schemaRefs>
</ds:datastoreItem>
</file>

<file path=customXml/itemProps4.xml><?xml version="1.0" encoding="utf-8"?>
<ds:datastoreItem xmlns:ds="http://schemas.openxmlformats.org/officeDocument/2006/customXml" ds:itemID="{119FB55E-67F1-44C3-B864-B184B663C13C}">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55</Pages>
  <Words>16049</Words>
  <Characters>86670</Characters>
  <Application>Microsoft Office Word</Application>
  <DocSecurity>0</DocSecurity>
  <Lines>722</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Paulo Henrique de Freitas Neves</cp:lastModifiedBy>
  <cp:revision>76</cp:revision>
  <dcterms:created xsi:type="dcterms:W3CDTF">2015-12-17T13:15:00Z</dcterms:created>
  <dcterms:modified xsi:type="dcterms:W3CDTF">2024-05-07T13:34:00Z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